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8AFB" w14:textId="1477F84B" w:rsidR="004327EC" w:rsidRPr="00812764" w:rsidRDefault="004327EC" w:rsidP="00034396">
      <w:pPr>
        <w:spacing w:line="276" w:lineRule="auto"/>
        <w:rPr>
          <w:rFonts w:cstheme="minorHAnsi"/>
          <w:b/>
          <w:bCs/>
        </w:rPr>
      </w:pPr>
    </w:p>
    <w:p w14:paraId="3E9E9520" w14:textId="11A41125" w:rsidR="00661316" w:rsidRPr="00812764" w:rsidRDefault="00661316" w:rsidP="00812764">
      <w:pPr>
        <w:spacing w:line="276" w:lineRule="auto"/>
        <w:jc w:val="center"/>
        <w:rPr>
          <w:rFonts w:cstheme="minorHAnsi"/>
        </w:rPr>
      </w:pPr>
      <w:r w:rsidRPr="00263B62">
        <w:rPr>
          <w:rFonts w:cstheme="minorHAnsi"/>
          <w:b/>
          <w:bCs/>
        </w:rPr>
        <w:t>Z</w:t>
      </w:r>
      <w:r w:rsidR="00AE65B9">
        <w:rPr>
          <w:rFonts w:cstheme="minorHAnsi"/>
          <w:b/>
          <w:bCs/>
          <w:sz w:val="24"/>
        </w:rPr>
        <w:t>apytanie ofertowe nr 0</w:t>
      </w:r>
      <w:r w:rsidR="004E6CBA">
        <w:rPr>
          <w:rFonts w:cstheme="minorHAnsi"/>
          <w:b/>
          <w:bCs/>
          <w:sz w:val="24"/>
        </w:rPr>
        <w:t>3</w:t>
      </w:r>
      <w:r w:rsidR="00AF6768">
        <w:rPr>
          <w:rFonts w:cstheme="minorHAnsi"/>
          <w:b/>
          <w:bCs/>
          <w:sz w:val="24"/>
        </w:rPr>
        <w:t>/2020 z dnia 22</w:t>
      </w:r>
      <w:r w:rsidRPr="00263B62">
        <w:rPr>
          <w:rFonts w:cstheme="minorHAnsi"/>
          <w:b/>
          <w:bCs/>
          <w:sz w:val="24"/>
        </w:rPr>
        <w:t>.0</w:t>
      </w:r>
      <w:r w:rsidR="00AF6768">
        <w:rPr>
          <w:rFonts w:cstheme="minorHAnsi"/>
          <w:b/>
          <w:bCs/>
          <w:sz w:val="24"/>
        </w:rPr>
        <w:t>7.2020</w:t>
      </w:r>
      <w:r w:rsidRPr="00263B62">
        <w:rPr>
          <w:rFonts w:cstheme="minorHAnsi"/>
          <w:b/>
          <w:bCs/>
          <w:sz w:val="24"/>
        </w:rPr>
        <w:t xml:space="preserve"> r.</w:t>
      </w:r>
    </w:p>
    <w:p w14:paraId="64CBD393" w14:textId="13BC95C6" w:rsidR="00661316" w:rsidRPr="00812764" w:rsidRDefault="00661316" w:rsidP="006F0A10">
      <w:pPr>
        <w:spacing w:line="276" w:lineRule="auto"/>
        <w:jc w:val="center"/>
        <w:rPr>
          <w:rFonts w:cstheme="minorHAnsi"/>
        </w:rPr>
      </w:pPr>
      <w:r w:rsidRPr="00812764">
        <w:rPr>
          <w:rFonts w:cstheme="minorHAnsi"/>
        </w:rPr>
        <w:t>Govena Lighting S.A. ogłasza postępowanie toczące się w trybie zapytania ofertowego, z zachowaniem „Zasady konkurencyjności”</w:t>
      </w:r>
    </w:p>
    <w:p w14:paraId="5C3CD620" w14:textId="77777777" w:rsidR="006F0A10" w:rsidRDefault="006F0A10" w:rsidP="00812764">
      <w:pPr>
        <w:spacing w:line="276" w:lineRule="auto"/>
        <w:jc w:val="center"/>
        <w:rPr>
          <w:rFonts w:cstheme="minorHAnsi"/>
        </w:rPr>
      </w:pPr>
    </w:p>
    <w:p w14:paraId="7A809E44" w14:textId="32EA137C" w:rsidR="00661316" w:rsidRPr="00812764" w:rsidRDefault="00AF6768" w:rsidP="00812764">
      <w:pPr>
        <w:spacing w:line="276" w:lineRule="auto"/>
        <w:jc w:val="center"/>
        <w:rPr>
          <w:rFonts w:cstheme="minorHAnsi"/>
          <w:i/>
          <w:iCs/>
        </w:rPr>
      </w:pPr>
      <w:r>
        <w:rPr>
          <w:rFonts w:cstheme="minorHAnsi"/>
        </w:rPr>
        <w:t>w ramach projektu pt. „</w:t>
      </w:r>
      <w:r w:rsidRPr="00AF6768">
        <w:rPr>
          <w:rFonts w:cstheme="minorHAnsi"/>
          <w:i/>
        </w:rPr>
        <w:t>Budowa</w:t>
      </w:r>
      <w:r w:rsidR="00661316" w:rsidRPr="00AF6768">
        <w:rPr>
          <w:rFonts w:cstheme="minorHAnsi"/>
          <w:i/>
          <w:iCs/>
        </w:rPr>
        <w:t xml:space="preserve"> zaplecza badawczo-rozwojowego </w:t>
      </w:r>
      <w:proofErr w:type="spellStart"/>
      <w:r w:rsidR="00661316" w:rsidRPr="00AF6768">
        <w:rPr>
          <w:rFonts w:cstheme="minorHAnsi"/>
          <w:i/>
          <w:iCs/>
        </w:rPr>
        <w:t>Govena</w:t>
      </w:r>
      <w:proofErr w:type="spellEnd"/>
      <w:r w:rsidR="00661316" w:rsidRPr="00AF6768">
        <w:rPr>
          <w:rFonts w:cstheme="minorHAnsi"/>
          <w:i/>
          <w:iCs/>
        </w:rPr>
        <w:t xml:space="preserve"> </w:t>
      </w:r>
      <w:proofErr w:type="spellStart"/>
      <w:r w:rsidR="00661316" w:rsidRPr="00AF6768">
        <w:rPr>
          <w:rFonts w:cstheme="minorHAnsi"/>
          <w:i/>
          <w:iCs/>
        </w:rPr>
        <w:t>Lighting</w:t>
      </w:r>
      <w:proofErr w:type="spellEnd"/>
      <w:r w:rsidR="00661316" w:rsidRPr="00AF6768">
        <w:rPr>
          <w:rFonts w:cstheme="minorHAnsi"/>
          <w:i/>
          <w:iCs/>
        </w:rPr>
        <w:t xml:space="preserve"> S.A w dziedzinie </w:t>
      </w:r>
      <w:r w:rsidRPr="00AF6768">
        <w:rPr>
          <w:rFonts w:cstheme="minorHAnsi"/>
          <w:i/>
          <w:iCs/>
        </w:rPr>
        <w:t>zwalczania COVID-19</w:t>
      </w:r>
      <w:r w:rsidR="00661316" w:rsidRPr="00812764">
        <w:rPr>
          <w:rFonts w:cstheme="minorHAnsi"/>
          <w:i/>
          <w:iCs/>
        </w:rPr>
        <w:t>”</w:t>
      </w:r>
    </w:p>
    <w:p w14:paraId="11AD3C8A" w14:textId="77777777" w:rsidR="006F0A10" w:rsidRDefault="006F0A10" w:rsidP="00812764">
      <w:pPr>
        <w:spacing w:line="276" w:lineRule="auto"/>
        <w:jc w:val="center"/>
        <w:rPr>
          <w:rFonts w:cstheme="minorHAnsi"/>
        </w:rPr>
      </w:pPr>
    </w:p>
    <w:p w14:paraId="6A74E768" w14:textId="41BBF2AB" w:rsidR="00661316" w:rsidRPr="00812764" w:rsidRDefault="00661316" w:rsidP="00AF6768">
      <w:pPr>
        <w:spacing w:line="276" w:lineRule="auto"/>
        <w:jc w:val="center"/>
        <w:rPr>
          <w:rFonts w:cstheme="minorHAnsi"/>
        </w:rPr>
      </w:pPr>
      <w:r w:rsidRPr="00812764">
        <w:rPr>
          <w:rFonts w:cstheme="minorHAnsi"/>
        </w:rPr>
        <w:t xml:space="preserve">Zamówienie jest współfinansowane ze środków Unii Europejskiej w ramach </w:t>
      </w:r>
      <w:r w:rsidR="00AF6768">
        <w:rPr>
          <w:rFonts w:cstheme="minorHAnsi"/>
        </w:rPr>
        <w:t>Programu</w:t>
      </w:r>
      <w:r w:rsidRPr="00812764">
        <w:rPr>
          <w:rFonts w:cstheme="minorHAnsi"/>
        </w:rPr>
        <w:t xml:space="preserve"> Operacyjnego</w:t>
      </w:r>
      <w:r w:rsidR="00AF6768">
        <w:rPr>
          <w:rFonts w:cstheme="minorHAnsi"/>
        </w:rPr>
        <w:t xml:space="preserve"> Inteligentny rozwój</w:t>
      </w:r>
      <w:r w:rsidRPr="00812764">
        <w:rPr>
          <w:rFonts w:cstheme="minorHAnsi"/>
        </w:rPr>
        <w:t xml:space="preserve"> na lata 2014-2020</w:t>
      </w:r>
      <w:r w:rsidR="00AF6768">
        <w:rPr>
          <w:rFonts w:cstheme="minorHAnsi"/>
        </w:rPr>
        <w:t xml:space="preserve"> w ramach działania 2.1. </w:t>
      </w:r>
      <w:r w:rsidR="00AF6768" w:rsidRPr="00AF6768">
        <w:rPr>
          <w:rFonts w:cstheme="minorHAnsi"/>
        </w:rPr>
        <w:t>Wsparcie inwestycji w infrastrukturę B+R przedsiębiorstw - „Dotacja na infrastrukturę do zwalczania COVID-19”, Inteligentny Rozwój</w:t>
      </w:r>
    </w:p>
    <w:p w14:paraId="21DE706D" w14:textId="0CBE6068" w:rsidR="00661316" w:rsidRPr="00263B62" w:rsidRDefault="00661316" w:rsidP="00812764">
      <w:pPr>
        <w:pStyle w:val="Default"/>
        <w:numPr>
          <w:ilvl w:val="0"/>
          <w:numId w:val="15"/>
        </w:numPr>
        <w:spacing w:line="276" w:lineRule="auto"/>
        <w:rPr>
          <w:rFonts w:asciiTheme="minorHAnsi" w:hAnsiTheme="minorHAnsi" w:cstheme="minorHAnsi"/>
          <w:b/>
          <w:sz w:val="22"/>
          <w:szCs w:val="22"/>
        </w:rPr>
      </w:pPr>
      <w:r w:rsidRPr="00812764">
        <w:rPr>
          <w:rFonts w:asciiTheme="minorHAnsi" w:hAnsiTheme="minorHAnsi" w:cstheme="minorHAnsi"/>
          <w:b/>
          <w:bCs/>
          <w:sz w:val="22"/>
          <w:szCs w:val="22"/>
        </w:rPr>
        <w:t xml:space="preserve">Zamawiający: </w:t>
      </w:r>
    </w:p>
    <w:p w14:paraId="6D8BD1CC"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Govena Lighting S.A.</w:t>
      </w:r>
    </w:p>
    <w:p w14:paraId="27FC74E6"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Ul. Służewska 8-15</w:t>
      </w:r>
    </w:p>
    <w:p w14:paraId="1B1D63B7"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87-100 Toruń</w:t>
      </w:r>
    </w:p>
    <w:p w14:paraId="518713E2" w14:textId="77777777" w:rsidR="00661316" w:rsidRPr="00812764" w:rsidRDefault="00661316" w:rsidP="00812764">
      <w:pPr>
        <w:pStyle w:val="Default"/>
        <w:spacing w:line="276" w:lineRule="auto"/>
        <w:rPr>
          <w:rStyle w:val="Hipercze"/>
          <w:rFonts w:asciiTheme="minorHAnsi" w:hAnsiTheme="minorHAnsi" w:cstheme="minorHAnsi"/>
          <w:sz w:val="22"/>
          <w:szCs w:val="22"/>
        </w:rPr>
      </w:pPr>
      <w:r w:rsidRPr="00812764">
        <w:rPr>
          <w:rFonts w:asciiTheme="minorHAnsi" w:hAnsiTheme="minorHAnsi" w:cstheme="minorHAnsi"/>
          <w:sz w:val="22"/>
          <w:szCs w:val="22"/>
        </w:rPr>
        <w:t xml:space="preserve">e-mail: </w:t>
      </w:r>
      <w:hyperlink r:id="rId9" w:history="1">
        <w:r w:rsidRPr="00812764">
          <w:rPr>
            <w:rStyle w:val="Hipercze"/>
            <w:rFonts w:asciiTheme="minorHAnsi" w:hAnsiTheme="minorHAnsi" w:cstheme="minorHAnsi"/>
            <w:sz w:val="22"/>
            <w:szCs w:val="22"/>
          </w:rPr>
          <w:t>govena@govena.com</w:t>
        </w:r>
      </w:hyperlink>
    </w:p>
    <w:p w14:paraId="4612ABFA" w14:textId="0727D08F" w:rsidR="00D134B4" w:rsidRPr="00812764" w:rsidRDefault="00D134B4" w:rsidP="00812764">
      <w:pPr>
        <w:pStyle w:val="Default"/>
        <w:spacing w:line="276" w:lineRule="auto"/>
        <w:rPr>
          <w:rFonts w:asciiTheme="minorHAnsi" w:hAnsiTheme="minorHAnsi" w:cstheme="minorHAnsi"/>
          <w:sz w:val="22"/>
          <w:szCs w:val="22"/>
        </w:rPr>
      </w:pPr>
      <w:r w:rsidRPr="00812764">
        <w:rPr>
          <w:rStyle w:val="Hipercze"/>
          <w:rFonts w:asciiTheme="minorHAnsi" w:hAnsiTheme="minorHAnsi" w:cstheme="minorHAnsi"/>
          <w:sz w:val="22"/>
          <w:szCs w:val="22"/>
        </w:rPr>
        <w:t>www.govena.com</w:t>
      </w:r>
    </w:p>
    <w:p w14:paraId="03874837" w14:textId="2EC30E69" w:rsidR="00263B62" w:rsidRDefault="00D134B4"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 xml:space="preserve">Osoba upoważniona do kontaktu w sprawie zamówienia: </w:t>
      </w:r>
      <w:r w:rsidR="00263B62">
        <w:rPr>
          <w:rFonts w:asciiTheme="minorHAnsi" w:hAnsiTheme="minorHAnsi" w:cstheme="minorHAnsi"/>
          <w:sz w:val="22"/>
          <w:szCs w:val="22"/>
        </w:rPr>
        <w:t xml:space="preserve"> Ka</w:t>
      </w:r>
      <w:r w:rsidR="007A377B">
        <w:rPr>
          <w:rFonts w:asciiTheme="minorHAnsi" w:hAnsiTheme="minorHAnsi" w:cstheme="minorHAnsi"/>
          <w:sz w:val="22"/>
          <w:szCs w:val="22"/>
        </w:rPr>
        <w:t xml:space="preserve">mil Szulc, tel. </w:t>
      </w:r>
      <w:r w:rsidR="00263B62">
        <w:rPr>
          <w:rFonts w:asciiTheme="minorHAnsi" w:hAnsiTheme="minorHAnsi" w:cstheme="minorHAnsi"/>
          <w:sz w:val="22"/>
          <w:szCs w:val="22"/>
        </w:rPr>
        <w:t xml:space="preserve">504 312 848, e-mail: </w:t>
      </w:r>
      <w:hyperlink r:id="rId10" w:history="1">
        <w:r w:rsidR="00263B62" w:rsidRPr="00F20E42">
          <w:rPr>
            <w:rStyle w:val="Hipercze"/>
            <w:rFonts w:asciiTheme="minorHAnsi" w:hAnsiTheme="minorHAnsi" w:cstheme="minorHAnsi"/>
            <w:sz w:val="22"/>
            <w:szCs w:val="22"/>
          </w:rPr>
          <w:t>k.szulc@govena.com</w:t>
        </w:r>
      </w:hyperlink>
    </w:p>
    <w:p w14:paraId="58763E12" w14:textId="77777777" w:rsidR="00D134B4" w:rsidRPr="00812764" w:rsidRDefault="00D134B4" w:rsidP="00812764">
      <w:pPr>
        <w:pStyle w:val="Default"/>
        <w:spacing w:line="276" w:lineRule="auto"/>
        <w:rPr>
          <w:rFonts w:asciiTheme="minorHAnsi" w:hAnsiTheme="minorHAnsi" w:cstheme="minorHAnsi"/>
          <w:sz w:val="22"/>
          <w:szCs w:val="22"/>
        </w:rPr>
      </w:pPr>
    </w:p>
    <w:p w14:paraId="4B382197" w14:textId="77777777" w:rsidR="00661316" w:rsidRPr="00812764" w:rsidRDefault="00661316" w:rsidP="00812764">
      <w:pPr>
        <w:pStyle w:val="Default"/>
        <w:spacing w:after="15" w:line="276" w:lineRule="auto"/>
        <w:rPr>
          <w:rFonts w:asciiTheme="minorHAnsi" w:hAnsiTheme="minorHAnsi" w:cstheme="minorHAnsi"/>
          <w:sz w:val="22"/>
          <w:szCs w:val="22"/>
        </w:rPr>
      </w:pPr>
    </w:p>
    <w:p w14:paraId="436D6AA8" w14:textId="77777777" w:rsidR="00661316" w:rsidRPr="00812764" w:rsidRDefault="00661316" w:rsidP="00812764">
      <w:pPr>
        <w:pStyle w:val="Default"/>
        <w:spacing w:after="15" w:line="276" w:lineRule="auto"/>
        <w:rPr>
          <w:rFonts w:asciiTheme="minorHAnsi" w:hAnsiTheme="minorHAnsi" w:cstheme="minorHAnsi"/>
          <w:sz w:val="22"/>
          <w:szCs w:val="22"/>
        </w:rPr>
      </w:pPr>
      <w:r w:rsidRPr="00812764">
        <w:rPr>
          <w:rFonts w:asciiTheme="minorHAnsi" w:hAnsiTheme="minorHAnsi" w:cstheme="minorHAnsi"/>
          <w:sz w:val="22"/>
          <w:szCs w:val="22"/>
        </w:rPr>
        <w:t>Postępowanie jest prowadzone zgodnie z zasadą konkurencyjności poprzez:</w:t>
      </w:r>
    </w:p>
    <w:p w14:paraId="57A18FD6" w14:textId="0F247C47" w:rsidR="00A273CF" w:rsidRPr="00812764" w:rsidRDefault="00EC09FF" w:rsidP="00812764">
      <w:pPr>
        <w:pStyle w:val="Default"/>
        <w:numPr>
          <w:ilvl w:val="0"/>
          <w:numId w:val="3"/>
        </w:numPr>
        <w:spacing w:after="15" w:line="276" w:lineRule="auto"/>
        <w:jc w:val="both"/>
        <w:rPr>
          <w:rFonts w:asciiTheme="minorHAnsi" w:hAnsiTheme="minorHAnsi" w:cstheme="minorHAnsi"/>
          <w:sz w:val="22"/>
          <w:szCs w:val="22"/>
        </w:rPr>
      </w:pPr>
      <w:r>
        <w:rPr>
          <w:rFonts w:asciiTheme="minorHAnsi" w:hAnsiTheme="minorHAnsi" w:cstheme="minorHAnsi"/>
          <w:sz w:val="22"/>
          <w:szCs w:val="22"/>
        </w:rPr>
        <w:t>u</w:t>
      </w:r>
      <w:r w:rsidR="00661316" w:rsidRPr="00812764">
        <w:rPr>
          <w:rFonts w:asciiTheme="minorHAnsi" w:hAnsiTheme="minorHAnsi" w:cstheme="minorHAnsi"/>
          <w:sz w:val="22"/>
          <w:szCs w:val="22"/>
        </w:rPr>
        <w:t>mieszczenie zapytania ofertowego na stronie internetowej</w:t>
      </w:r>
      <w:r w:rsidR="00A273CF" w:rsidRPr="00812764">
        <w:rPr>
          <w:rFonts w:asciiTheme="minorHAnsi" w:hAnsiTheme="minorHAnsi" w:cstheme="minorHAnsi"/>
          <w:sz w:val="22"/>
          <w:szCs w:val="22"/>
        </w:rPr>
        <w:t>:</w:t>
      </w:r>
    </w:p>
    <w:p w14:paraId="6C17F8A7" w14:textId="1F3D9B31" w:rsidR="004C64D6" w:rsidRPr="00812764" w:rsidRDefault="002F5332" w:rsidP="00812764">
      <w:pPr>
        <w:pStyle w:val="Default"/>
        <w:spacing w:after="15" w:line="276" w:lineRule="auto"/>
        <w:ind w:left="360"/>
        <w:jc w:val="both"/>
        <w:rPr>
          <w:rFonts w:asciiTheme="minorHAnsi" w:hAnsiTheme="minorHAnsi" w:cstheme="minorHAnsi"/>
          <w:sz w:val="22"/>
          <w:szCs w:val="22"/>
        </w:rPr>
      </w:pPr>
      <w:hyperlink r:id="rId11" w:history="1">
        <w:r w:rsidR="00AF6768" w:rsidRPr="00F5492F">
          <w:rPr>
            <w:rStyle w:val="Hipercze"/>
          </w:rPr>
          <w:t>www.govena.com</w:t>
        </w:r>
      </w:hyperlink>
      <w:r w:rsidR="00AF6768">
        <w:t xml:space="preserve"> </w:t>
      </w:r>
    </w:p>
    <w:p w14:paraId="6EAB1ECB" w14:textId="4405B933" w:rsidR="00661316" w:rsidRPr="00812764" w:rsidRDefault="00EC09FF" w:rsidP="00812764">
      <w:pPr>
        <w:pStyle w:val="Default"/>
        <w:numPr>
          <w:ilvl w:val="0"/>
          <w:numId w:val="3"/>
        </w:numPr>
        <w:spacing w:after="15" w:line="276" w:lineRule="auto"/>
        <w:jc w:val="both"/>
        <w:rPr>
          <w:rFonts w:asciiTheme="minorHAnsi" w:hAnsiTheme="minorHAnsi" w:cstheme="minorHAnsi"/>
          <w:sz w:val="22"/>
          <w:szCs w:val="22"/>
        </w:rPr>
      </w:pPr>
      <w:r>
        <w:rPr>
          <w:rFonts w:asciiTheme="minorHAnsi" w:hAnsiTheme="minorHAnsi" w:cstheme="minorHAnsi"/>
          <w:sz w:val="22"/>
          <w:szCs w:val="22"/>
        </w:rPr>
        <w:t>z</w:t>
      </w:r>
      <w:r w:rsidR="00661316" w:rsidRPr="00812764">
        <w:rPr>
          <w:rFonts w:asciiTheme="minorHAnsi" w:hAnsiTheme="minorHAnsi" w:cstheme="minorHAnsi"/>
          <w:sz w:val="22"/>
          <w:szCs w:val="22"/>
        </w:rPr>
        <w:t>ebranie i ocenę ofert</w:t>
      </w:r>
      <w:r w:rsidR="00A273CF" w:rsidRPr="00812764">
        <w:rPr>
          <w:rFonts w:asciiTheme="minorHAnsi" w:hAnsiTheme="minorHAnsi" w:cstheme="minorHAnsi"/>
          <w:sz w:val="22"/>
          <w:szCs w:val="22"/>
        </w:rPr>
        <w:t>,</w:t>
      </w:r>
    </w:p>
    <w:p w14:paraId="35C942F7" w14:textId="25317060"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w</w:t>
      </w:r>
      <w:r w:rsidR="00661316" w:rsidRPr="00812764">
        <w:rPr>
          <w:rFonts w:asciiTheme="minorHAnsi" w:hAnsiTheme="minorHAnsi" w:cstheme="minorHAnsi"/>
          <w:sz w:val="22"/>
          <w:szCs w:val="22"/>
        </w:rPr>
        <w:t>ybór Wykonawcy</w:t>
      </w:r>
      <w:r w:rsidR="00A273CF" w:rsidRPr="00812764">
        <w:rPr>
          <w:rFonts w:asciiTheme="minorHAnsi" w:hAnsiTheme="minorHAnsi" w:cstheme="minorHAnsi"/>
          <w:sz w:val="22"/>
          <w:szCs w:val="22"/>
        </w:rPr>
        <w:t>,</w:t>
      </w:r>
    </w:p>
    <w:p w14:paraId="051AC2E5" w14:textId="3E4E6A01"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s</w:t>
      </w:r>
      <w:r w:rsidR="00661316" w:rsidRPr="00812764">
        <w:rPr>
          <w:rFonts w:asciiTheme="minorHAnsi" w:hAnsiTheme="minorHAnsi" w:cstheme="minorHAnsi"/>
          <w:sz w:val="22"/>
          <w:szCs w:val="22"/>
        </w:rPr>
        <w:t>porządzenie protokołu</w:t>
      </w:r>
      <w:r w:rsidR="00A273CF" w:rsidRPr="00812764">
        <w:rPr>
          <w:rFonts w:asciiTheme="minorHAnsi" w:hAnsiTheme="minorHAnsi" w:cstheme="minorHAnsi"/>
          <w:sz w:val="22"/>
          <w:szCs w:val="22"/>
        </w:rPr>
        <w:t>,</w:t>
      </w:r>
    </w:p>
    <w:p w14:paraId="6EB37167" w14:textId="75623E39"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p</w:t>
      </w:r>
      <w:r w:rsidR="00661316" w:rsidRPr="00812764">
        <w:rPr>
          <w:rFonts w:asciiTheme="minorHAnsi" w:hAnsiTheme="minorHAnsi" w:cstheme="minorHAnsi"/>
          <w:sz w:val="22"/>
          <w:szCs w:val="22"/>
        </w:rPr>
        <w:t>oinformowania Wykonawców o wynikach zapytania poprzez zamieszczenia tej informacji na stronie</w:t>
      </w:r>
      <w:r>
        <w:rPr>
          <w:rFonts w:asciiTheme="minorHAnsi" w:hAnsiTheme="minorHAnsi" w:cstheme="minorHAnsi"/>
          <w:sz w:val="22"/>
          <w:szCs w:val="22"/>
        </w:rPr>
        <w:t>:</w:t>
      </w:r>
      <w:r w:rsidR="00661316" w:rsidRPr="00812764">
        <w:rPr>
          <w:rFonts w:asciiTheme="minorHAnsi" w:hAnsiTheme="minorHAnsi" w:cstheme="minorHAnsi"/>
          <w:sz w:val="22"/>
          <w:szCs w:val="22"/>
        </w:rPr>
        <w:t xml:space="preserve"> </w:t>
      </w:r>
      <w:hyperlink r:id="rId12" w:history="1">
        <w:r w:rsidR="00AF6768" w:rsidRPr="00F5492F">
          <w:rPr>
            <w:rStyle w:val="Hipercze"/>
            <w:rFonts w:asciiTheme="minorHAnsi" w:hAnsiTheme="minorHAnsi" w:cstheme="minorHAnsi"/>
            <w:sz w:val="22"/>
            <w:szCs w:val="22"/>
          </w:rPr>
          <w:t>www.govena.com</w:t>
        </w:r>
      </w:hyperlink>
      <w:r>
        <w:rPr>
          <w:rStyle w:val="Hipercze"/>
          <w:rFonts w:asciiTheme="minorHAnsi" w:hAnsiTheme="minorHAnsi" w:cstheme="minorHAnsi"/>
          <w:sz w:val="22"/>
          <w:szCs w:val="22"/>
        </w:rPr>
        <w:t xml:space="preserve"> </w:t>
      </w:r>
    </w:p>
    <w:p w14:paraId="75126EAE" w14:textId="33365445" w:rsidR="00A273CF"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p</w:t>
      </w:r>
      <w:r w:rsidR="00661316" w:rsidRPr="00812764">
        <w:rPr>
          <w:rFonts w:asciiTheme="minorHAnsi" w:hAnsiTheme="minorHAnsi" w:cstheme="minorHAnsi"/>
          <w:sz w:val="22"/>
          <w:szCs w:val="22"/>
        </w:rPr>
        <w:t>oinformowania Wykonawców o wynikach zapytania poprzez zamieszczenia tej informacji na stronie</w:t>
      </w:r>
      <w:r>
        <w:rPr>
          <w:rFonts w:asciiTheme="minorHAnsi" w:hAnsiTheme="minorHAnsi" w:cstheme="minorHAnsi"/>
          <w:sz w:val="22"/>
          <w:szCs w:val="22"/>
        </w:rPr>
        <w:t>:</w:t>
      </w:r>
      <w:r w:rsidR="00661316" w:rsidRPr="00812764">
        <w:rPr>
          <w:rFonts w:asciiTheme="minorHAnsi" w:hAnsiTheme="minorHAnsi" w:cstheme="minorHAnsi"/>
          <w:sz w:val="22"/>
          <w:szCs w:val="22"/>
        </w:rPr>
        <w:t xml:space="preserve"> </w:t>
      </w:r>
      <w:hyperlink r:id="rId13" w:history="1">
        <w:r w:rsidR="00AF6768" w:rsidRPr="00F5492F">
          <w:rPr>
            <w:rStyle w:val="Hipercze"/>
            <w:rFonts w:asciiTheme="minorHAnsi" w:hAnsiTheme="minorHAnsi" w:cstheme="minorHAnsi"/>
            <w:sz w:val="22"/>
            <w:szCs w:val="22"/>
          </w:rPr>
          <w:t>www.govena.com</w:t>
        </w:r>
      </w:hyperlink>
    </w:p>
    <w:p w14:paraId="5F2D0990" w14:textId="77777777" w:rsidR="004C64D6" w:rsidRPr="00812764" w:rsidRDefault="004C64D6" w:rsidP="00812764">
      <w:pPr>
        <w:pStyle w:val="Default"/>
        <w:spacing w:after="15" w:line="276" w:lineRule="auto"/>
        <w:ind w:left="360"/>
        <w:rPr>
          <w:rFonts w:asciiTheme="minorHAnsi" w:hAnsiTheme="minorHAnsi" w:cstheme="minorHAnsi"/>
          <w:sz w:val="22"/>
          <w:szCs w:val="22"/>
        </w:rPr>
      </w:pPr>
    </w:p>
    <w:p w14:paraId="1A9F29D1" w14:textId="6713F39E" w:rsidR="00EC09FF" w:rsidRDefault="00EC09FF" w:rsidP="00812764">
      <w:pPr>
        <w:pStyle w:val="Default"/>
        <w:spacing w:after="15" w:line="276" w:lineRule="auto"/>
        <w:rPr>
          <w:rFonts w:asciiTheme="minorHAnsi" w:hAnsiTheme="minorHAnsi" w:cstheme="minorHAnsi"/>
          <w:sz w:val="22"/>
          <w:szCs w:val="22"/>
        </w:rPr>
      </w:pPr>
    </w:p>
    <w:p w14:paraId="44C9E6C1" w14:textId="77777777" w:rsidR="00661316" w:rsidRPr="00812764" w:rsidRDefault="00661316" w:rsidP="00812764">
      <w:pPr>
        <w:pStyle w:val="Default"/>
        <w:spacing w:line="276" w:lineRule="auto"/>
        <w:rPr>
          <w:rFonts w:asciiTheme="minorHAnsi" w:hAnsiTheme="minorHAnsi" w:cstheme="minorHAnsi"/>
          <w:sz w:val="22"/>
          <w:szCs w:val="22"/>
        </w:rPr>
      </w:pPr>
    </w:p>
    <w:p w14:paraId="10A644F8" w14:textId="77777777" w:rsidR="00661316" w:rsidRPr="00812764" w:rsidRDefault="00773F83" w:rsidP="00812764">
      <w:pPr>
        <w:pStyle w:val="Default"/>
        <w:numPr>
          <w:ilvl w:val="0"/>
          <w:numId w:val="15"/>
        </w:numPr>
        <w:spacing w:line="276" w:lineRule="auto"/>
        <w:rPr>
          <w:rFonts w:asciiTheme="minorHAnsi" w:hAnsiTheme="minorHAnsi" w:cstheme="minorHAnsi"/>
          <w:sz w:val="22"/>
          <w:szCs w:val="22"/>
        </w:rPr>
      </w:pPr>
      <w:r w:rsidRPr="00812764">
        <w:rPr>
          <w:rFonts w:asciiTheme="minorHAnsi" w:hAnsiTheme="minorHAnsi" w:cstheme="minorHAnsi"/>
          <w:b/>
          <w:bCs/>
          <w:sz w:val="22"/>
          <w:szCs w:val="22"/>
        </w:rPr>
        <w:t>O</w:t>
      </w:r>
      <w:r w:rsidR="00661316" w:rsidRPr="00812764">
        <w:rPr>
          <w:rFonts w:asciiTheme="minorHAnsi" w:hAnsiTheme="minorHAnsi" w:cstheme="minorHAnsi"/>
          <w:b/>
          <w:bCs/>
          <w:sz w:val="22"/>
          <w:szCs w:val="22"/>
        </w:rPr>
        <w:t xml:space="preserve">pis przedmiotu zamówienia </w:t>
      </w:r>
    </w:p>
    <w:p w14:paraId="5BDB72CF" w14:textId="5539A3C2" w:rsidR="00B916A1" w:rsidRPr="00B916A1" w:rsidRDefault="00B916A1" w:rsidP="00B916A1">
      <w:pPr>
        <w:spacing w:after="0" w:line="240" w:lineRule="auto"/>
      </w:pPr>
      <w:r w:rsidRPr="00B916A1">
        <w:rPr>
          <w:rFonts w:cstheme="minorHAnsi"/>
        </w:rPr>
        <w:t>Prace adaptacyjne centrum badawcz</w:t>
      </w:r>
      <w:r>
        <w:rPr>
          <w:rFonts w:cstheme="minorHAnsi"/>
        </w:rPr>
        <w:t>o rozwojowego w siedzibie firmy</w:t>
      </w:r>
      <w:r w:rsidR="008D2BCB">
        <w:rPr>
          <w:rFonts w:cstheme="minorHAnsi"/>
        </w:rPr>
        <w:t xml:space="preserve"> </w:t>
      </w:r>
      <w:r w:rsidR="008D2BCB">
        <w:rPr>
          <w:rFonts w:cstheme="minorHAnsi"/>
        </w:rPr>
        <w:t>(</w:t>
      </w:r>
      <w:r w:rsidR="008D2BCB">
        <w:t>409</w:t>
      </w:r>
      <w:r w:rsidR="008D2BCB">
        <w:t xml:space="preserve">,5m2, </w:t>
      </w:r>
      <w:r w:rsidR="008D2BCB">
        <w:t>wysokość 3,5</w:t>
      </w:r>
      <w:bookmarkStart w:id="0" w:name="_GoBack"/>
      <w:bookmarkEnd w:id="0"/>
      <w:r w:rsidR="008D2BCB">
        <w:t>m)</w:t>
      </w:r>
      <w:r>
        <w:rPr>
          <w:rFonts w:cstheme="minorHAnsi"/>
        </w:rPr>
        <w:t>, które będą uwzględniać</w:t>
      </w:r>
      <w:r w:rsidR="009A4A04">
        <w:rPr>
          <w:rFonts w:cstheme="minorHAnsi"/>
        </w:rPr>
        <w:t>:</w:t>
      </w:r>
    </w:p>
    <w:p w14:paraId="41D1F5C2" w14:textId="0CD05614" w:rsidR="00B916A1" w:rsidRPr="00FE7029" w:rsidRDefault="00B916A1" w:rsidP="00B916A1">
      <w:pPr>
        <w:pStyle w:val="Akapitzlist"/>
        <w:numPr>
          <w:ilvl w:val="0"/>
          <w:numId w:val="29"/>
        </w:numPr>
        <w:spacing w:after="0" w:line="240" w:lineRule="auto"/>
        <w:contextualSpacing w:val="0"/>
      </w:pPr>
      <w:r>
        <w:t>Montażu w</w:t>
      </w:r>
      <w:r w:rsidRPr="00FE7029">
        <w:t xml:space="preserve">yciągów przemysłowych do pyłów/dymów </w:t>
      </w:r>
    </w:p>
    <w:p w14:paraId="2ECDF0EA" w14:textId="77777777" w:rsidR="00B916A1" w:rsidRPr="00E55DF7" w:rsidRDefault="00B916A1" w:rsidP="00B916A1">
      <w:pPr>
        <w:pStyle w:val="Akapitzlist"/>
        <w:numPr>
          <w:ilvl w:val="0"/>
          <w:numId w:val="29"/>
        </w:numPr>
        <w:spacing w:after="0" w:line="240" w:lineRule="auto"/>
        <w:contextualSpacing w:val="0"/>
      </w:pPr>
      <w:r>
        <w:t>Montażu wyposażenia całkowitej</w:t>
      </w:r>
      <w:r w:rsidRPr="00E55DF7">
        <w:t xml:space="preserve"> powierzchni pomieszczenia w </w:t>
      </w:r>
      <w:r>
        <w:t xml:space="preserve">system </w:t>
      </w:r>
      <w:r w:rsidRPr="00E55DF7">
        <w:t>ESD</w:t>
      </w:r>
    </w:p>
    <w:p w14:paraId="2DA007E4" w14:textId="77777777" w:rsidR="00B916A1" w:rsidRPr="00E55DF7" w:rsidRDefault="00B916A1" w:rsidP="00B916A1">
      <w:pPr>
        <w:pStyle w:val="Akapitzlist"/>
        <w:numPr>
          <w:ilvl w:val="0"/>
          <w:numId w:val="29"/>
        </w:numPr>
        <w:spacing w:after="0" w:line="240" w:lineRule="auto"/>
        <w:contextualSpacing w:val="0"/>
      </w:pPr>
      <w:r>
        <w:t>Montaż</w:t>
      </w:r>
      <w:r w:rsidRPr="00E55DF7">
        <w:t xml:space="preserve"> instalacji elektrycznej</w:t>
      </w:r>
      <w:r>
        <w:t xml:space="preserve"> na całej powierzchni</w:t>
      </w:r>
    </w:p>
    <w:p w14:paraId="6F5B8939" w14:textId="77777777" w:rsidR="00B916A1" w:rsidRPr="00E55DF7" w:rsidRDefault="00B916A1" w:rsidP="00B916A1">
      <w:pPr>
        <w:pStyle w:val="Akapitzlist"/>
        <w:numPr>
          <w:ilvl w:val="0"/>
          <w:numId w:val="29"/>
        </w:numPr>
        <w:spacing w:after="0" w:line="240" w:lineRule="auto"/>
        <w:contextualSpacing w:val="0"/>
      </w:pPr>
      <w:r w:rsidRPr="00E55DF7">
        <w:lastRenderedPageBreak/>
        <w:t>Montaż oświetlenia na całej powierzchni</w:t>
      </w:r>
    </w:p>
    <w:p w14:paraId="25AC2FEB" w14:textId="77777777" w:rsidR="00B916A1" w:rsidRDefault="00B916A1" w:rsidP="00B916A1">
      <w:pPr>
        <w:pStyle w:val="Akapitzlist"/>
        <w:numPr>
          <w:ilvl w:val="0"/>
          <w:numId w:val="29"/>
        </w:numPr>
        <w:spacing w:after="0" w:line="240" w:lineRule="auto"/>
        <w:contextualSpacing w:val="0"/>
      </w:pPr>
      <w:r w:rsidRPr="00E55DF7">
        <w:t>Kompletny</w:t>
      </w:r>
      <w:r>
        <w:t xml:space="preserve"> montaż</w:t>
      </w:r>
      <w:r w:rsidRPr="00E55DF7">
        <w:t xml:space="preserve"> system</w:t>
      </w:r>
      <w:r>
        <w:t>u</w:t>
      </w:r>
      <w:r w:rsidRPr="00E55DF7">
        <w:t xml:space="preserve"> monitoringu temperatury i wilgotności</w:t>
      </w:r>
      <w:r>
        <w:t xml:space="preserve"> powierzchni</w:t>
      </w:r>
    </w:p>
    <w:p w14:paraId="53F995D8" w14:textId="77777777" w:rsidR="004E6CBA" w:rsidRDefault="004E6CBA" w:rsidP="00B916A1">
      <w:pPr>
        <w:spacing w:after="0" w:line="240" w:lineRule="auto"/>
      </w:pPr>
    </w:p>
    <w:p w14:paraId="59B7068A" w14:textId="5BA13EF8" w:rsidR="00B916A1" w:rsidRDefault="00B916A1" w:rsidP="00B916A1">
      <w:pPr>
        <w:spacing w:after="0" w:line="240" w:lineRule="auto"/>
      </w:pPr>
      <w:r>
        <w:t>Szacowana l</w:t>
      </w:r>
      <w:r w:rsidRPr="00B916A1">
        <w:t>iczba roboczogodzin całościowego montażu ww. składowych centrum</w:t>
      </w:r>
      <w:r>
        <w:t xml:space="preserve"> badawczo rozwojowego wynosi 18 </w:t>
      </w:r>
      <w:r w:rsidRPr="00B916A1">
        <w:t>00</w:t>
      </w:r>
      <w:r w:rsidR="004E6CBA">
        <w:t>0</w:t>
      </w:r>
      <w:r w:rsidRPr="00B916A1">
        <w:t>h</w:t>
      </w:r>
      <w:r w:rsidR="004E6CBA">
        <w:t xml:space="preserve"> wraz z niezbędnymi materiałami montażowymi oraz adaptacyjnymi</w:t>
      </w:r>
      <w:r w:rsidRPr="00B916A1">
        <w:t>.</w:t>
      </w:r>
    </w:p>
    <w:p w14:paraId="357FFAB8" w14:textId="77777777" w:rsidR="00FE3F1C" w:rsidRDefault="00FE3F1C" w:rsidP="00FE3F1C">
      <w:pPr>
        <w:pStyle w:val="Akapitzlist"/>
        <w:spacing w:after="0" w:line="240" w:lineRule="auto"/>
        <w:contextualSpacing w:val="0"/>
        <w:rPr>
          <w:rFonts w:cstheme="minorHAnsi"/>
        </w:rPr>
      </w:pPr>
    </w:p>
    <w:p w14:paraId="753E43CC" w14:textId="30B96331" w:rsidR="004C64D6" w:rsidRPr="00812764" w:rsidRDefault="004C64D6" w:rsidP="00BA274D">
      <w:pPr>
        <w:spacing w:after="0" w:line="276" w:lineRule="auto"/>
        <w:rPr>
          <w:rFonts w:cstheme="minorHAnsi"/>
        </w:rPr>
      </w:pPr>
      <w:r w:rsidRPr="00812764">
        <w:rPr>
          <w:rFonts w:cstheme="minorHAnsi"/>
        </w:rPr>
        <w:t xml:space="preserve">Kod CPV: </w:t>
      </w:r>
    </w:p>
    <w:p w14:paraId="70BBE94F" w14:textId="18205A2E" w:rsidR="004C64D6" w:rsidRPr="00812764" w:rsidRDefault="002A1821" w:rsidP="00BA274D">
      <w:pPr>
        <w:spacing w:after="0" w:line="276" w:lineRule="auto"/>
        <w:rPr>
          <w:rFonts w:cstheme="minorHAnsi"/>
        </w:rPr>
      </w:pPr>
      <w:r>
        <w:rPr>
          <w:rFonts w:cstheme="minorHAnsi"/>
        </w:rPr>
        <w:t>45000000</w:t>
      </w:r>
      <w:r w:rsidR="004C64D6" w:rsidRPr="00812764">
        <w:rPr>
          <w:rFonts w:cstheme="minorHAnsi"/>
        </w:rPr>
        <w:t>-</w:t>
      </w:r>
      <w:r>
        <w:rPr>
          <w:rFonts w:cstheme="minorHAnsi"/>
        </w:rPr>
        <w:t>7</w:t>
      </w:r>
      <w:r w:rsidR="004C64D6" w:rsidRPr="00812764">
        <w:rPr>
          <w:rFonts w:cstheme="minorHAnsi"/>
        </w:rPr>
        <w:t xml:space="preserve"> </w:t>
      </w:r>
      <w:r>
        <w:rPr>
          <w:rFonts w:cstheme="minorHAnsi"/>
        </w:rPr>
        <w:t>Roboty budowlane</w:t>
      </w:r>
    </w:p>
    <w:p w14:paraId="73F273CE" w14:textId="71DA61E5" w:rsidR="00CE4065" w:rsidRPr="00812764" w:rsidRDefault="002A1821" w:rsidP="00812764">
      <w:pPr>
        <w:spacing w:after="0" w:line="276" w:lineRule="auto"/>
        <w:rPr>
          <w:rFonts w:cstheme="minorHAnsi"/>
        </w:rPr>
      </w:pPr>
      <w:r>
        <w:rPr>
          <w:rFonts w:cstheme="minorHAnsi"/>
        </w:rPr>
        <w:t>50000000-5</w:t>
      </w:r>
      <w:r w:rsidR="00CE4065" w:rsidRPr="00812764">
        <w:rPr>
          <w:rFonts w:cstheme="minorHAnsi"/>
        </w:rPr>
        <w:t xml:space="preserve"> </w:t>
      </w:r>
      <w:r>
        <w:rPr>
          <w:rFonts w:cstheme="minorHAnsi"/>
        </w:rPr>
        <w:t>Usługi naprawcze i konserwacyjne</w:t>
      </w:r>
    </w:p>
    <w:p w14:paraId="43733CC5" w14:textId="38DAFA52" w:rsidR="00AE0AC5" w:rsidRDefault="002A1821" w:rsidP="00451842">
      <w:pPr>
        <w:spacing w:after="0" w:line="276" w:lineRule="auto"/>
        <w:rPr>
          <w:rFonts w:cstheme="minorHAnsi"/>
        </w:rPr>
      </w:pPr>
      <w:r>
        <w:rPr>
          <w:rFonts w:cstheme="minorHAnsi"/>
        </w:rPr>
        <w:t>710</w:t>
      </w:r>
      <w:r w:rsidR="00CE4065" w:rsidRPr="00812764">
        <w:rPr>
          <w:rFonts w:cstheme="minorHAnsi"/>
        </w:rPr>
        <w:t>00000-</w:t>
      </w:r>
      <w:r>
        <w:rPr>
          <w:rFonts w:cstheme="minorHAnsi"/>
        </w:rPr>
        <w:t>8</w:t>
      </w:r>
      <w:r w:rsidR="00CE4065" w:rsidRPr="00812764">
        <w:rPr>
          <w:rFonts w:cstheme="minorHAnsi"/>
        </w:rPr>
        <w:t xml:space="preserve"> </w:t>
      </w:r>
      <w:r>
        <w:rPr>
          <w:rFonts w:cstheme="minorHAnsi"/>
        </w:rPr>
        <w:t>Usługi architektoniczne, budowlane, inżynieryjne i kontrolne</w:t>
      </w:r>
    </w:p>
    <w:p w14:paraId="11413C5E" w14:textId="77777777" w:rsidR="00AE0AC5" w:rsidRPr="00AE0AC5" w:rsidRDefault="00AE0AC5" w:rsidP="00AE0AC5">
      <w:pPr>
        <w:spacing w:after="0" w:line="276" w:lineRule="auto"/>
        <w:jc w:val="both"/>
        <w:rPr>
          <w:rFonts w:cstheme="minorHAnsi"/>
        </w:rPr>
      </w:pPr>
    </w:p>
    <w:p w14:paraId="7D58139C" w14:textId="77777777" w:rsidR="003D25FC" w:rsidRPr="00812764" w:rsidRDefault="003D25FC" w:rsidP="00812764">
      <w:pPr>
        <w:pStyle w:val="Akapitzlist"/>
        <w:numPr>
          <w:ilvl w:val="0"/>
          <w:numId w:val="15"/>
        </w:numPr>
        <w:spacing w:line="276" w:lineRule="auto"/>
        <w:rPr>
          <w:rFonts w:cstheme="minorHAnsi"/>
          <w:b/>
        </w:rPr>
      </w:pPr>
      <w:r w:rsidRPr="00812764">
        <w:rPr>
          <w:rFonts w:cstheme="minorHAnsi"/>
          <w:b/>
          <w:bCs/>
        </w:rPr>
        <w:t xml:space="preserve">Termin realizacji zamówienia </w:t>
      </w:r>
    </w:p>
    <w:p w14:paraId="36F54BD9" w14:textId="2E520925" w:rsidR="003D25FC" w:rsidRPr="00812764" w:rsidRDefault="003D25FC" w:rsidP="00812764">
      <w:pPr>
        <w:spacing w:line="276" w:lineRule="auto"/>
        <w:jc w:val="both"/>
        <w:rPr>
          <w:rFonts w:cstheme="minorHAnsi"/>
        </w:rPr>
      </w:pPr>
      <w:r w:rsidRPr="00812764">
        <w:rPr>
          <w:rFonts w:cstheme="minorHAnsi"/>
        </w:rPr>
        <w:t xml:space="preserve">Zamówienie powinno być zrealizowane w okresie obowiązywania umowy zawartej pomiędzy Zamawiającym, a Wykonawcą, przewiduje się aby zakres zamówienia zrealizowany został w </w:t>
      </w:r>
      <w:r w:rsidR="008A2D28">
        <w:rPr>
          <w:rFonts w:cstheme="minorHAnsi"/>
        </w:rPr>
        <w:t xml:space="preserve">okresie </w:t>
      </w:r>
      <w:r w:rsidR="007F1A1C">
        <w:rPr>
          <w:rFonts w:cstheme="minorHAnsi"/>
          <w:b/>
        </w:rPr>
        <w:t>01.08</w:t>
      </w:r>
      <w:r w:rsidR="004E6CBA">
        <w:rPr>
          <w:rFonts w:cstheme="minorHAnsi"/>
          <w:b/>
        </w:rPr>
        <w:t>.2020</w:t>
      </w:r>
      <w:r w:rsidR="007F1A1C">
        <w:rPr>
          <w:rFonts w:cstheme="minorHAnsi"/>
          <w:b/>
        </w:rPr>
        <w:t>r. – 31</w:t>
      </w:r>
      <w:r w:rsidR="008A2D28" w:rsidRPr="008A2D28">
        <w:rPr>
          <w:rFonts w:cstheme="minorHAnsi"/>
          <w:b/>
        </w:rPr>
        <w:t>.</w:t>
      </w:r>
      <w:r w:rsidR="007F1A1C">
        <w:rPr>
          <w:rFonts w:cstheme="minorHAnsi"/>
          <w:b/>
        </w:rPr>
        <w:t>12</w:t>
      </w:r>
      <w:r w:rsidR="008A2D28" w:rsidRPr="008A2D28">
        <w:rPr>
          <w:rFonts w:cstheme="minorHAnsi"/>
          <w:b/>
        </w:rPr>
        <w:t>.20</w:t>
      </w:r>
      <w:r w:rsidR="007F1A1C">
        <w:rPr>
          <w:rFonts w:cstheme="minorHAnsi"/>
          <w:b/>
        </w:rPr>
        <w:t>20</w:t>
      </w:r>
      <w:r w:rsidR="008A2D28" w:rsidRPr="008A2D28">
        <w:rPr>
          <w:rFonts w:cstheme="minorHAnsi"/>
          <w:b/>
        </w:rPr>
        <w:t>r.</w:t>
      </w:r>
      <w:r w:rsidR="008A2D28">
        <w:rPr>
          <w:rFonts w:cstheme="minorHAnsi"/>
        </w:rPr>
        <w:t xml:space="preserve"> </w:t>
      </w:r>
    </w:p>
    <w:p w14:paraId="7B6B8730" w14:textId="77777777" w:rsidR="00CE4065" w:rsidRPr="00812764" w:rsidRDefault="00CE4065" w:rsidP="00812764">
      <w:pPr>
        <w:spacing w:line="276" w:lineRule="auto"/>
        <w:rPr>
          <w:rFonts w:cstheme="minorHAnsi"/>
        </w:rPr>
      </w:pPr>
    </w:p>
    <w:p w14:paraId="672E47F4" w14:textId="77777777" w:rsidR="003D25FC" w:rsidRPr="00812764" w:rsidRDefault="003D25FC" w:rsidP="00812764">
      <w:pPr>
        <w:pStyle w:val="Akapitzlist"/>
        <w:numPr>
          <w:ilvl w:val="0"/>
          <w:numId w:val="15"/>
        </w:numPr>
        <w:spacing w:line="276" w:lineRule="auto"/>
        <w:rPr>
          <w:rFonts w:cstheme="minorHAnsi"/>
          <w:b/>
        </w:rPr>
      </w:pPr>
      <w:r w:rsidRPr="00812764">
        <w:rPr>
          <w:rFonts w:cstheme="minorHAnsi"/>
          <w:b/>
          <w:bCs/>
        </w:rPr>
        <w:t xml:space="preserve">Warunki udziału w postępowaniu </w:t>
      </w:r>
    </w:p>
    <w:p w14:paraId="758B3DDE" w14:textId="77777777" w:rsidR="003D25FC" w:rsidRPr="00812764" w:rsidRDefault="003D25FC" w:rsidP="00812764">
      <w:pPr>
        <w:spacing w:line="276" w:lineRule="auto"/>
        <w:rPr>
          <w:rFonts w:cstheme="minorHAnsi"/>
        </w:rPr>
      </w:pPr>
      <w:r w:rsidRPr="00812764">
        <w:rPr>
          <w:rFonts w:cstheme="minorHAnsi"/>
        </w:rPr>
        <w:t xml:space="preserve">O zamówienie mogą ubiegać się Wykonawcy, którzy spełniają łącznie następujące kryteria: </w:t>
      </w:r>
    </w:p>
    <w:p w14:paraId="79D172DE" w14:textId="77777777" w:rsidR="00A273CF" w:rsidRPr="00812764" w:rsidRDefault="003D25FC" w:rsidP="00812764">
      <w:pPr>
        <w:pStyle w:val="Akapitzlist"/>
        <w:numPr>
          <w:ilvl w:val="0"/>
          <w:numId w:val="5"/>
        </w:numPr>
        <w:spacing w:line="276" w:lineRule="auto"/>
        <w:jc w:val="both"/>
        <w:rPr>
          <w:rFonts w:cstheme="minorHAnsi"/>
        </w:rPr>
      </w:pPr>
      <w:r w:rsidRPr="00812764">
        <w:rPr>
          <w:rFonts w:cstheme="minorHAnsi"/>
        </w:rPr>
        <w:t>nie są powiązani osobowo lub kapitałowo z Zamawiającym do realizacji zamówienia i na czas jego trwania</w:t>
      </w:r>
      <w:r w:rsidR="00A273CF" w:rsidRPr="00812764">
        <w:rPr>
          <w:rFonts w:cstheme="minorHAnsi"/>
        </w:rPr>
        <w:t xml:space="preserve">. </w:t>
      </w:r>
    </w:p>
    <w:p w14:paraId="7330AD59" w14:textId="77777777" w:rsidR="003D25FC" w:rsidRPr="00812764" w:rsidRDefault="003D25FC" w:rsidP="00812764">
      <w:pPr>
        <w:spacing w:line="276" w:lineRule="auto"/>
        <w:jc w:val="both"/>
        <w:rPr>
          <w:rFonts w:cstheme="minorHAnsi"/>
        </w:rPr>
      </w:pPr>
      <w:r w:rsidRPr="00812764">
        <w:rPr>
          <w:rFonts w:cstheme="minorHAnsi"/>
        </w:rPr>
        <w:t xml:space="preserve">Przez powiązania kapitałowe lub osobowe rozumie się wzajemne </w:t>
      </w:r>
      <w:r w:rsidR="00337785" w:rsidRPr="00812764">
        <w:rPr>
          <w:rFonts w:cstheme="minorHAnsi"/>
        </w:rPr>
        <w:t xml:space="preserve"> </w:t>
      </w:r>
      <w:r w:rsidRPr="00812764">
        <w:rPr>
          <w:rFonts w:cstheme="minorHAnsi"/>
        </w:rPr>
        <w:t xml:space="preserve">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2D773588" w14:textId="77777777"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uczestniczeniu w spółce jako wspólnik spółki cywilnej lub spółki osobowej, </w:t>
      </w:r>
    </w:p>
    <w:p w14:paraId="514D622B" w14:textId="028F746B"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posiadaniu co najmniej </w:t>
      </w:r>
      <w:r w:rsidR="006F0A10">
        <w:rPr>
          <w:rFonts w:cstheme="minorHAnsi"/>
        </w:rPr>
        <w:t>5</w:t>
      </w:r>
      <w:r w:rsidRPr="00812764">
        <w:rPr>
          <w:rFonts w:cstheme="minorHAnsi"/>
        </w:rPr>
        <w:t xml:space="preserve">% udziałów lub akcji, </w:t>
      </w:r>
    </w:p>
    <w:p w14:paraId="20BBFB91" w14:textId="77777777"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pełnieniu funkcji członka organu nadzorczego lub zarządzającego, prokurenta, pełnomocnika, </w:t>
      </w:r>
    </w:p>
    <w:p w14:paraId="66AEAB63" w14:textId="6F9F860E" w:rsidR="003D25FC" w:rsidRDefault="003D25FC" w:rsidP="00812764">
      <w:pPr>
        <w:pStyle w:val="Akapitzlist"/>
        <w:numPr>
          <w:ilvl w:val="0"/>
          <w:numId w:val="4"/>
        </w:numPr>
        <w:spacing w:line="276" w:lineRule="auto"/>
        <w:jc w:val="both"/>
        <w:rPr>
          <w:rFonts w:cstheme="minorHAnsi"/>
        </w:rPr>
      </w:pPr>
      <w:r w:rsidRPr="00812764">
        <w:rPr>
          <w:rFonts w:cstheme="minorHAnsi"/>
        </w:rPr>
        <w:t xml:space="preserve">pozostawaniu w związku małżeńskim, w stosunku pokrewieństwa lub powinowactwa w linii prostej, pokrewieństwa drugiego stopnia lub powinowactwa drugiego stopnia w linii bocznej lub w stosunku przysposobienia, opieki lub kurateli. </w:t>
      </w:r>
      <w:r w:rsidR="00EA676C" w:rsidRPr="00812764">
        <w:rPr>
          <w:rFonts w:cstheme="minorHAnsi"/>
        </w:rPr>
        <w:t>Zamawiający dokona oceny spełnienia w/w warunku na podstawie oświadczenia Wykonawcy, o którym mowa w Załączniku nr</w:t>
      </w:r>
      <w:r w:rsidR="006F0A10">
        <w:rPr>
          <w:rFonts w:cstheme="minorHAnsi"/>
        </w:rPr>
        <w:t xml:space="preserve"> 2</w:t>
      </w:r>
      <w:r w:rsidR="00EA676C" w:rsidRPr="00812764">
        <w:rPr>
          <w:rFonts w:cstheme="minorHAnsi"/>
        </w:rPr>
        <w:t xml:space="preserve"> do niniejszego Zapytania ofertowego („Oświadczenie o braku powiązań osobowych i kapitałowych”),</w:t>
      </w:r>
    </w:p>
    <w:p w14:paraId="55F1DA44" w14:textId="398961F5" w:rsidR="003D25FC" w:rsidRPr="00812764" w:rsidRDefault="003D25FC" w:rsidP="00812764">
      <w:pPr>
        <w:pStyle w:val="Akapitzlist"/>
        <w:numPr>
          <w:ilvl w:val="0"/>
          <w:numId w:val="5"/>
        </w:numPr>
        <w:spacing w:line="276" w:lineRule="auto"/>
        <w:jc w:val="both"/>
        <w:rPr>
          <w:rFonts w:cstheme="minorHAnsi"/>
        </w:rPr>
      </w:pPr>
      <w:r w:rsidRPr="00812764">
        <w:rPr>
          <w:rFonts w:cstheme="minorHAnsi"/>
        </w:rPr>
        <w:t>nie znajdują się w sytuacji ekonomicznej i finansowej mogącej budzić poważne wątpliwości co do możliwości prawidłowego wykonania zamówieni</w:t>
      </w:r>
      <w:r w:rsidR="00EA676C" w:rsidRPr="00812764">
        <w:rPr>
          <w:rFonts w:cstheme="minorHAnsi"/>
        </w:rPr>
        <w:t>a.</w:t>
      </w:r>
      <w:r w:rsidR="00A273CF" w:rsidRPr="00812764">
        <w:rPr>
          <w:rFonts w:cstheme="minorHAnsi"/>
        </w:rPr>
        <w:t xml:space="preserve"> </w:t>
      </w:r>
      <w:r w:rsidR="00D134B4" w:rsidRPr="00812764">
        <w:rPr>
          <w:rFonts w:cstheme="minorHAnsi"/>
        </w:rPr>
        <w:t xml:space="preserve">Zamawiający dokona oceny spełnienia w/w warunku na podstawie oświadczenia Wykonawcy, o którym mowa w Załączniku nr </w:t>
      </w:r>
      <w:r w:rsidR="0073771F">
        <w:rPr>
          <w:rFonts w:cstheme="minorHAnsi"/>
        </w:rPr>
        <w:t xml:space="preserve">1 </w:t>
      </w:r>
      <w:r w:rsidR="00D134B4" w:rsidRPr="00812764">
        <w:rPr>
          <w:rFonts w:cstheme="minorHAnsi"/>
        </w:rPr>
        <w:t>do niniejszego Zapytania ofertowego („Formularz oferty”)</w:t>
      </w:r>
      <w:r w:rsidR="00EA676C" w:rsidRPr="00812764">
        <w:rPr>
          <w:rFonts w:cstheme="minorHAnsi"/>
        </w:rPr>
        <w:t>,</w:t>
      </w:r>
    </w:p>
    <w:p w14:paraId="3A4F52B9" w14:textId="10C31BB5" w:rsidR="00D134B4" w:rsidRPr="00812764" w:rsidRDefault="00337785" w:rsidP="00812764">
      <w:pPr>
        <w:pStyle w:val="Akapitzlist"/>
        <w:numPr>
          <w:ilvl w:val="0"/>
          <w:numId w:val="5"/>
        </w:numPr>
        <w:spacing w:line="276" w:lineRule="auto"/>
        <w:jc w:val="both"/>
        <w:rPr>
          <w:rFonts w:cstheme="minorHAnsi"/>
        </w:rPr>
      </w:pPr>
      <w:r w:rsidRPr="00812764">
        <w:rPr>
          <w:rFonts w:cstheme="minorHAnsi"/>
        </w:rPr>
        <w:t>p</w:t>
      </w:r>
      <w:r w:rsidR="003D25FC" w:rsidRPr="00812764">
        <w:rPr>
          <w:rFonts w:cstheme="minorHAnsi"/>
        </w:rPr>
        <w:t>osiadają doświadczenie oraz zasoby osobowe, tj.:</w:t>
      </w:r>
      <w:r w:rsidRPr="00812764">
        <w:rPr>
          <w:rFonts w:cstheme="minorHAnsi"/>
        </w:rPr>
        <w:t xml:space="preserve"> </w:t>
      </w:r>
      <w:r w:rsidR="003D25FC" w:rsidRPr="00812764">
        <w:rPr>
          <w:rFonts w:cstheme="minorHAnsi"/>
        </w:rPr>
        <w:t>posiadają doświadczenie w zakresie wykonania podobnych zamówień</w:t>
      </w:r>
      <w:r w:rsidR="00EA676C" w:rsidRPr="00812764">
        <w:rPr>
          <w:rFonts w:cstheme="minorHAnsi"/>
        </w:rPr>
        <w:t xml:space="preserve">. </w:t>
      </w:r>
      <w:r w:rsidR="00D134B4" w:rsidRPr="00812764">
        <w:rPr>
          <w:rFonts w:cstheme="minorHAnsi"/>
        </w:rPr>
        <w:t xml:space="preserve">Zamawiający dokona oceny spełnienia w/w warunku na </w:t>
      </w:r>
      <w:r w:rsidR="00D134B4" w:rsidRPr="00812764">
        <w:rPr>
          <w:rFonts w:cstheme="minorHAnsi"/>
        </w:rPr>
        <w:lastRenderedPageBreak/>
        <w:t xml:space="preserve">podstawie oświadczenia Wykonawcy, o którym mowa w Załączniku nr </w:t>
      </w:r>
      <w:r w:rsidR="006F0A10">
        <w:rPr>
          <w:rFonts w:cstheme="minorHAnsi"/>
        </w:rPr>
        <w:t>1</w:t>
      </w:r>
      <w:r w:rsidR="00D134B4" w:rsidRPr="00812764">
        <w:rPr>
          <w:rFonts w:cstheme="minorHAnsi"/>
        </w:rPr>
        <w:t xml:space="preserve"> do niniejszego Zapytania ofertowego („Formularz oferty”).</w:t>
      </w:r>
    </w:p>
    <w:p w14:paraId="10254BE4" w14:textId="77777777" w:rsidR="00337785" w:rsidRPr="00812764" w:rsidRDefault="00A273CF" w:rsidP="00812764">
      <w:pPr>
        <w:spacing w:line="276" w:lineRule="auto"/>
        <w:jc w:val="both"/>
        <w:rPr>
          <w:rFonts w:cstheme="minorHAnsi"/>
        </w:rPr>
      </w:pPr>
      <w:r w:rsidRPr="00812764">
        <w:rPr>
          <w:rFonts w:cstheme="minorHAnsi"/>
        </w:rPr>
        <w:t>B</w:t>
      </w:r>
      <w:r w:rsidR="00337785" w:rsidRPr="00812764">
        <w:rPr>
          <w:rFonts w:cstheme="minorHAnsi"/>
        </w:rPr>
        <w:t>rak któregokolwiek z wymaganych oświadczeń lub dokumentów lub załączenie ich w niewłaściwej formie lub niezgodnie z wymaganiami określonymi w zapytaniu ofertowym, będzie skutkowało odrzuceniem oferty Wykonawcy, z wyjątkiem wystąpienia powiązań kapitałowych lub osobowych między Wykonawcą a Zamawiającym, kiedy to Wykonawca zostanie wykluczony z udziału w postępowaniu. Niespełnienie któregokolwiek z kryteriów dostępu będzie skutkowało odrzuceniem oferty.</w:t>
      </w:r>
    </w:p>
    <w:p w14:paraId="01DD24A7" w14:textId="77777777" w:rsidR="00CE4065" w:rsidRPr="00812764" w:rsidRDefault="00CE4065" w:rsidP="00812764">
      <w:pPr>
        <w:spacing w:line="276" w:lineRule="auto"/>
        <w:rPr>
          <w:rFonts w:cstheme="minorHAnsi"/>
          <w:b/>
        </w:rPr>
      </w:pPr>
    </w:p>
    <w:p w14:paraId="1BD3BE56" w14:textId="77777777" w:rsidR="00EA676C" w:rsidRPr="00812764" w:rsidRDefault="00A273CF" w:rsidP="00812764">
      <w:pPr>
        <w:pStyle w:val="Akapitzlist"/>
        <w:numPr>
          <w:ilvl w:val="0"/>
          <w:numId w:val="15"/>
        </w:numPr>
        <w:spacing w:line="276" w:lineRule="auto"/>
        <w:jc w:val="both"/>
        <w:rPr>
          <w:rFonts w:cstheme="minorHAnsi"/>
          <w:b/>
        </w:rPr>
      </w:pPr>
      <w:r w:rsidRPr="00812764">
        <w:rPr>
          <w:rFonts w:cstheme="minorHAnsi"/>
          <w:b/>
        </w:rPr>
        <w:t xml:space="preserve">Kryteria </w:t>
      </w:r>
      <w:r w:rsidR="00EA676C" w:rsidRPr="00812764">
        <w:rPr>
          <w:rFonts w:cstheme="minorHAnsi"/>
          <w:b/>
        </w:rPr>
        <w:t>oceny ofert</w:t>
      </w:r>
    </w:p>
    <w:p w14:paraId="2539AE68" w14:textId="77777777" w:rsidR="00A273CF" w:rsidRPr="00812764" w:rsidRDefault="00EA676C" w:rsidP="00812764">
      <w:pPr>
        <w:spacing w:line="276" w:lineRule="auto"/>
        <w:jc w:val="both"/>
        <w:rPr>
          <w:rFonts w:cstheme="minorHAnsi"/>
        </w:rPr>
      </w:pPr>
      <w:r w:rsidRPr="00812764">
        <w:rPr>
          <w:rFonts w:cstheme="minorHAnsi"/>
        </w:rPr>
        <w:t>Złożone oferty, które spełnią wszystkie wymogi formalne oraz warunki udziału w postępowaniu, zostaną poddane ocenie merytorycznej, punktowej w oparciu o następujące kryteria oceny ofert:</w:t>
      </w:r>
    </w:p>
    <w:tbl>
      <w:tblPr>
        <w:tblStyle w:val="Tabela-Siatka"/>
        <w:tblW w:w="9067" w:type="dxa"/>
        <w:tblLook w:val="04A0" w:firstRow="1" w:lastRow="0" w:firstColumn="1" w:lastColumn="0" w:noHBand="0" w:noVBand="1"/>
      </w:tblPr>
      <w:tblGrid>
        <w:gridCol w:w="585"/>
        <w:gridCol w:w="2245"/>
        <w:gridCol w:w="6237"/>
      </w:tblGrid>
      <w:tr w:rsidR="008A2D28" w:rsidRPr="00812764" w14:paraId="73243704" w14:textId="77777777" w:rsidTr="008A2D28">
        <w:tc>
          <w:tcPr>
            <w:tcW w:w="585" w:type="dxa"/>
          </w:tcPr>
          <w:p w14:paraId="06B5D63E" w14:textId="77777777" w:rsidR="008A2D28" w:rsidRDefault="008A2D28" w:rsidP="00812764">
            <w:pPr>
              <w:spacing w:line="276" w:lineRule="auto"/>
              <w:jc w:val="center"/>
              <w:rPr>
                <w:rFonts w:cstheme="minorHAnsi"/>
                <w:b/>
                <w:sz w:val="16"/>
              </w:rPr>
            </w:pPr>
          </w:p>
          <w:p w14:paraId="30E48900" w14:textId="4440D846" w:rsidR="008A2D28" w:rsidRPr="00812764" w:rsidRDefault="008A2D28" w:rsidP="00812764">
            <w:pPr>
              <w:spacing w:line="276" w:lineRule="auto"/>
              <w:jc w:val="center"/>
              <w:rPr>
                <w:rFonts w:cstheme="minorHAnsi"/>
                <w:b/>
                <w:sz w:val="16"/>
              </w:rPr>
            </w:pPr>
            <w:r w:rsidRPr="00812764">
              <w:rPr>
                <w:rFonts w:cstheme="minorHAnsi"/>
                <w:b/>
                <w:sz w:val="16"/>
              </w:rPr>
              <w:t>Lp.</w:t>
            </w:r>
          </w:p>
        </w:tc>
        <w:tc>
          <w:tcPr>
            <w:tcW w:w="2245" w:type="dxa"/>
          </w:tcPr>
          <w:p w14:paraId="61A9B2E1" w14:textId="77777777" w:rsidR="008A2D28" w:rsidRDefault="008A2D28" w:rsidP="00812764">
            <w:pPr>
              <w:spacing w:line="276" w:lineRule="auto"/>
              <w:jc w:val="center"/>
              <w:rPr>
                <w:rFonts w:cstheme="minorHAnsi"/>
                <w:b/>
                <w:sz w:val="16"/>
              </w:rPr>
            </w:pPr>
          </w:p>
          <w:p w14:paraId="4A6887D6" w14:textId="08E8AFB7" w:rsidR="008A2D28" w:rsidRPr="00812764" w:rsidRDefault="008A2D28" w:rsidP="00812764">
            <w:pPr>
              <w:spacing w:line="276" w:lineRule="auto"/>
              <w:jc w:val="center"/>
              <w:rPr>
                <w:rFonts w:cstheme="minorHAnsi"/>
                <w:b/>
                <w:sz w:val="16"/>
              </w:rPr>
            </w:pPr>
            <w:r w:rsidRPr="00812764">
              <w:rPr>
                <w:rFonts w:cstheme="minorHAnsi"/>
                <w:b/>
                <w:sz w:val="16"/>
              </w:rPr>
              <w:t>Nazwa kryterium</w:t>
            </w:r>
          </w:p>
        </w:tc>
        <w:tc>
          <w:tcPr>
            <w:tcW w:w="6237" w:type="dxa"/>
          </w:tcPr>
          <w:p w14:paraId="2CB58659" w14:textId="77777777" w:rsidR="008A2D28" w:rsidRDefault="008A2D28" w:rsidP="00812764">
            <w:pPr>
              <w:spacing w:line="276" w:lineRule="auto"/>
              <w:jc w:val="center"/>
              <w:rPr>
                <w:rFonts w:cstheme="minorHAnsi"/>
                <w:b/>
                <w:sz w:val="16"/>
              </w:rPr>
            </w:pPr>
          </w:p>
          <w:p w14:paraId="272FF77B" w14:textId="464052CE" w:rsidR="008A2D28" w:rsidRPr="00812764" w:rsidRDefault="008A2D28" w:rsidP="00812764">
            <w:pPr>
              <w:spacing w:line="276" w:lineRule="auto"/>
              <w:jc w:val="center"/>
              <w:rPr>
                <w:rFonts w:cstheme="minorHAnsi"/>
                <w:b/>
                <w:sz w:val="16"/>
              </w:rPr>
            </w:pPr>
            <w:r w:rsidRPr="00812764">
              <w:rPr>
                <w:rFonts w:cstheme="minorHAnsi"/>
                <w:b/>
                <w:sz w:val="16"/>
              </w:rPr>
              <w:t>Sposób oceny</w:t>
            </w:r>
          </w:p>
        </w:tc>
      </w:tr>
      <w:tr w:rsidR="008A2D28" w:rsidRPr="00812764" w14:paraId="4EE1BD0F" w14:textId="77777777" w:rsidTr="008A2D28">
        <w:tc>
          <w:tcPr>
            <w:tcW w:w="585" w:type="dxa"/>
          </w:tcPr>
          <w:p w14:paraId="4F5F89A4" w14:textId="77777777" w:rsidR="008A2D28" w:rsidRPr="00812764" w:rsidRDefault="008A2D28" w:rsidP="00812764">
            <w:pPr>
              <w:spacing w:line="276" w:lineRule="auto"/>
              <w:jc w:val="both"/>
              <w:rPr>
                <w:rFonts w:cstheme="minorHAnsi"/>
                <w:sz w:val="16"/>
              </w:rPr>
            </w:pPr>
            <w:r w:rsidRPr="00812764">
              <w:rPr>
                <w:rFonts w:cstheme="minorHAnsi"/>
                <w:sz w:val="16"/>
              </w:rPr>
              <w:t>A.</w:t>
            </w:r>
          </w:p>
        </w:tc>
        <w:tc>
          <w:tcPr>
            <w:tcW w:w="2245" w:type="dxa"/>
          </w:tcPr>
          <w:p w14:paraId="1F3035B7"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Całkowita cena za dostawę przedmiotu zamówienia (w PLN netto)</w:t>
            </w:r>
          </w:p>
        </w:tc>
        <w:tc>
          <w:tcPr>
            <w:tcW w:w="6237" w:type="dxa"/>
          </w:tcPr>
          <w:p w14:paraId="17897EDB" w14:textId="4878F383"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Ocenie podlega zadeklarowana w ofercie łączna cena netto za dostawę przedmiotu zamówienia.  </w:t>
            </w:r>
          </w:p>
          <w:p w14:paraId="6322D2E9" w14:textId="77777777" w:rsidR="008A2D28" w:rsidRPr="00390D8F" w:rsidRDefault="008A2D28" w:rsidP="00812764">
            <w:pPr>
              <w:spacing w:line="276" w:lineRule="auto"/>
              <w:jc w:val="both"/>
              <w:rPr>
                <w:rFonts w:cstheme="minorHAnsi"/>
                <w:sz w:val="18"/>
                <w:szCs w:val="18"/>
              </w:rPr>
            </w:pPr>
          </w:p>
          <w:p w14:paraId="3CD0989D" w14:textId="4FB0B0BC" w:rsidR="008A2D28" w:rsidRPr="00390D8F" w:rsidRDefault="008A2D28" w:rsidP="00812764">
            <w:pPr>
              <w:spacing w:line="276" w:lineRule="auto"/>
              <w:jc w:val="both"/>
              <w:rPr>
                <w:rFonts w:cstheme="minorHAnsi"/>
                <w:sz w:val="18"/>
                <w:szCs w:val="18"/>
              </w:rPr>
            </w:pPr>
            <w:r w:rsidRPr="00390D8F">
              <w:rPr>
                <w:rFonts w:cstheme="minorHAnsi"/>
                <w:sz w:val="18"/>
                <w:szCs w:val="18"/>
              </w:rPr>
              <w:t>Sposób oceny kryterium:</w:t>
            </w:r>
          </w:p>
          <w:p w14:paraId="297B894A" w14:textId="77777777" w:rsidR="008A2D28" w:rsidRPr="00390D8F" w:rsidRDefault="002F5332" w:rsidP="00812764">
            <w:pPr>
              <w:spacing w:line="276" w:lineRule="auto"/>
              <w:jc w:val="both"/>
              <w:rPr>
                <w:rFonts w:eastAsiaTheme="minorEastAsia" w:cstheme="minorHAnsi"/>
                <w:sz w:val="18"/>
                <w:szCs w:val="18"/>
              </w:rPr>
            </w:pPr>
            <m:oMath>
              <m:f>
                <m:fPr>
                  <m:ctrlPr>
                    <w:rPr>
                      <w:rFonts w:ascii="Cambria Math" w:hAnsi="Cambria Math" w:cstheme="minorHAnsi"/>
                      <w:i/>
                      <w:sz w:val="18"/>
                      <w:szCs w:val="18"/>
                    </w:rPr>
                  </m:ctrlPr>
                </m:fPr>
                <m:num>
                  <m:r>
                    <w:rPr>
                      <w:rFonts w:ascii="Cambria Math" w:hAnsi="Cambria Math" w:cstheme="minorHAnsi"/>
                      <w:sz w:val="18"/>
                      <w:szCs w:val="18"/>
                    </w:rPr>
                    <m:t>cena najniższa</m:t>
                  </m:r>
                </m:num>
                <m:den>
                  <m:r>
                    <w:rPr>
                      <w:rFonts w:ascii="Cambria Math" w:hAnsi="Cambria Math" w:cstheme="minorHAnsi"/>
                      <w:sz w:val="18"/>
                      <w:szCs w:val="18"/>
                    </w:rPr>
                    <m:t>cena w ofercie badanej</m:t>
                  </m:r>
                </m:den>
              </m:f>
            </m:oMath>
            <w:r w:rsidR="008A2D28" w:rsidRPr="00390D8F">
              <w:rPr>
                <w:rFonts w:eastAsiaTheme="minorEastAsia" w:cstheme="minorHAnsi"/>
                <w:sz w:val="18"/>
                <w:szCs w:val="18"/>
              </w:rPr>
              <w:t xml:space="preserve">  x waga = liczba punktów </w:t>
            </w:r>
          </w:p>
          <w:p w14:paraId="41AB6801" w14:textId="77777777" w:rsidR="008A2D28" w:rsidRPr="00390D8F" w:rsidRDefault="008A2D28" w:rsidP="00812764">
            <w:pPr>
              <w:spacing w:line="276" w:lineRule="auto"/>
              <w:jc w:val="both"/>
              <w:rPr>
                <w:rFonts w:cstheme="minorHAnsi"/>
                <w:sz w:val="18"/>
                <w:szCs w:val="18"/>
              </w:rPr>
            </w:pPr>
          </w:p>
          <w:p w14:paraId="67C1CEA5"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Cena najniższa – najniższa zaoferowana cena netto, spośród wszystkich ofert nie podlegających odrzuceniu, </w:t>
            </w:r>
          </w:p>
          <w:p w14:paraId="11217972"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Cena w ofercie badanej – cena netto zaoferowana w ofercie badanej, </w:t>
            </w:r>
          </w:p>
          <w:p w14:paraId="4C3CB44C" w14:textId="77777777" w:rsidR="008A2D28" w:rsidRPr="00390D8F" w:rsidRDefault="008A2D28" w:rsidP="00812764">
            <w:pPr>
              <w:spacing w:line="276" w:lineRule="auto"/>
              <w:jc w:val="both"/>
              <w:rPr>
                <w:rFonts w:cstheme="minorHAnsi"/>
                <w:sz w:val="18"/>
                <w:szCs w:val="18"/>
              </w:rPr>
            </w:pPr>
          </w:p>
          <w:p w14:paraId="4FDDB60E" w14:textId="42974564" w:rsidR="008A2D28" w:rsidRPr="00390D8F" w:rsidRDefault="00B916A1" w:rsidP="00812764">
            <w:pPr>
              <w:spacing w:line="276" w:lineRule="auto"/>
              <w:jc w:val="both"/>
              <w:rPr>
                <w:rFonts w:cstheme="minorHAnsi"/>
                <w:sz w:val="18"/>
                <w:szCs w:val="18"/>
              </w:rPr>
            </w:pPr>
            <w:r>
              <w:rPr>
                <w:rFonts w:cstheme="minorHAnsi"/>
                <w:sz w:val="18"/>
                <w:szCs w:val="18"/>
              </w:rPr>
              <w:t>Waga – 10</w:t>
            </w:r>
            <w:r w:rsidR="008A2D28">
              <w:rPr>
                <w:rFonts w:cstheme="minorHAnsi"/>
                <w:sz w:val="18"/>
                <w:szCs w:val="18"/>
              </w:rPr>
              <w:t>0%</w:t>
            </w:r>
          </w:p>
          <w:p w14:paraId="079E06E3" w14:textId="77777777" w:rsidR="008A2D28" w:rsidRPr="00390D8F" w:rsidRDefault="008A2D28" w:rsidP="00812764">
            <w:pPr>
              <w:spacing w:line="276" w:lineRule="auto"/>
              <w:jc w:val="both"/>
              <w:rPr>
                <w:rFonts w:cstheme="minorHAnsi"/>
                <w:sz w:val="18"/>
                <w:szCs w:val="18"/>
              </w:rPr>
            </w:pPr>
          </w:p>
        </w:tc>
      </w:tr>
    </w:tbl>
    <w:p w14:paraId="06A5B7C5" w14:textId="77777777" w:rsidR="00A273CF" w:rsidRPr="00812764" w:rsidRDefault="00A273CF" w:rsidP="00812764">
      <w:pPr>
        <w:spacing w:line="276" w:lineRule="auto"/>
        <w:jc w:val="both"/>
        <w:rPr>
          <w:rFonts w:cstheme="minorHAnsi"/>
        </w:rPr>
      </w:pPr>
    </w:p>
    <w:p w14:paraId="1E87A3DC" w14:textId="29AC7506" w:rsidR="00A273CF" w:rsidRPr="008A2D28" w:rsidRDefault="00A273CF" w:rsidP="00812764">
      <w:pPr>
        <w:spacing w:line="276" w:lineRule="auto"/>
        <w:jc w:val="both"/>
        <w:rPr>
          <w:rFonts w:cstheme="minorHAnsi"/>
          <w:b/>
        </w:rPr>
      </w:pPr>
      <w:r w:rsidRPr="008A2D28">
        <w:rPr>
          <w:rFonts w:cstheme="minorHAnsi"/>
          <w:b/>
        </w:rPr>
        <w:t>Jako najkorzystniejsza zostanie wybrana oferta, która uzyskała w oce</w:t>
      </w:r>
      <w:r w:rsidR="00B916A1">
        <w:rPr>
          <w:rFonts w:cstheme="minorHAnsi"/>
          <w:b/>
        </w:rPr>
        <w:t>nie całkowitej</w:t>
      </w:r>
      <w:r w:rsidRPr="008A2D28">
        <w:rPr>
          <w:rFonts w:cstheme="minorHAnsi"/>
          <w:b/>
        </w:rPr>
        <w:t xml:space="preserve"> największą liczbę punktów i mieści się w budżecie jaki Zamawiający przewidział na sfinansowanie zamówienia. </w:t>
      </w:r>
    </w:p>
    <w:p w14:paraId="54A5F79A" w14:textId="77777777" w:rsidR="00A273CF" w:rsidRPr="00812764" w:rsidRDefault="00A273CF" w:rsidP="00812764">
      <w:pPr>
        <w:spacing w:line="276" w:lineRule="auto"/>
        <w:jc w:val="both"/>
        <w:rPr>
          <w:rFonts w:cstheme="minorHAnsi"/>
        </w:rPr>
      </w:pPr>
      <w:r w:rsidRPr="00812764">
        <w:rPr>
          <w:rFonts w:cstheme="minorHAnsi"/>
        </w:rPr>
        <w:t xml:space="preserve">W przypadku, gdy więcej niż jeden Wykonawca składający ofertę otrzyma taką samą najwyższą ilość punktów, zostaną oni wezwani przez Zamawiającego do złożenia oferty dodatkowej (po uprzednich negocjacjach), co pozwoli na zachowanie zasady równego traktowania Wykonawców i uczciwej konkurencji, a ponadto pozwoli na racjonalne i oszczędne gospodarowanie środkami. </w:t>
      </w:r>
    </w:p>
    <w:p w14:paraId="7E18B020" w14:textId="77777777" w:rsidR="00A273CF" w:rsidRPr="00812764" w:rsidRDefault="00A273CF" w:rsidP="00812764">
      <w:pPr>
        <w:spacing w:line="276" w:lineRule="auto"/>
        <w:jc w:val="both"/>
        <w:rPr>
          <w:rFonts w:cstheme="minorHAnsi"/>
        </w:rPr>
      </w:pPr>
      <w:r w:rsidRPr="00812764">
        <w:rPr>
          <w:rFonts w:cstheme="minorHAnsi"/>
        </w:rPr>
        <w:t xml:space="preserve">Zamawiający przewiduje możliwość negocjacji z Wykonawcą, którego oferta została wybrana jako najkorzystniejsza w zakresie ceny zamówienia, gdy cena przekroczy kwotę budżetową, z tym zastrzeżeniem, że istnieje możliwość prowadzenia negocjacji w celu obniżenia ceny podanej przez Wykonawcę. </w:t>
      </w:r>
    </w:p>
    <w:p w14:paraId="1DB900FA" w14:textId="77777777" w:rsidR="007D4583" w:rsidRPr="00812764" w:rsidRDefault="007D4583" w:rsidP="00812764">
      <w:pPr>
        <w:spacing w:line="276" w:lineRule="auto"/>
        <w:jc w:val="both"/>
        <w:rPr>
          <w:rFonts w:cstheme="minorHAnsi"/>
        </w:rPr>
      </w:pPr>
      <w:r w:rsidRPr="00812764">
        <w:rPr>
          <w:rFonts w:cstheme="minorHAnsi"/>
        </w:rPr>
        <w:t xml:space="preserve">Zamawiający zastrzega sobie możliwość unieważnienia postępowania </w:t>
      </w:r>
      <w:r w:rsidR="00B84C5F" w:rsidRPr="00812764">
        <w:rPr>
          <w:rFonts w:cstheme="minorHAnsi"/>
        </w:rPr>
        <w:t xml:space="preserve">w każdym czasie bez podania przyczyny. </w:t>
      </w:r>
    </w:p>
    <w:p w14:paraId="5D674365" w14:textId="6CB19BC0" w:rsidR="00A273CF" w:rsidRPr="00812764" w:rsidRDefault="00EA676C" w:rsidP="00812764">
      <w:pPr>
        <w:spacing w:line="276" w:lineRule="auto"/>
        <w:jc w:val="both"/>
        <w:rPr>
          <w:rFonts w:cstheme="minorHAnsi"/>
        </w:rPr>
      </w:pPr>
      <w:r w:rsidRPr="00812764">
        <w:rPr>
          <w:rFonts w:cstheme="minorHAnsi"/>
        </w:rPr>
        <w:t xml:space="preserve">Termin składania ofert: oferta powinna być złożona do dnia </w:t>
      </w:r>
      <w:r w:rsidR="007F1A1C">
        <w:rPr>
          <w:rFonts w:cstheme="minorHAnsi"/>
          <w:b/>
          <w:u w:val="single"/>
        </w:rPr>
        <w:t>30.07.2020r</w:t>
      </w:r>
      <w:r w:rsidRPr="00812764">
        <w:rPr>
          <w:rFonts w:cstheme="minorHAnsi"/>
          <w:b/>
          <w:u w:val="single"/>
        </w:rPr>
        <w:t>.</w:t>
      </w:r>
      <w:r w:rsidRPr="00812764">
        <w:rPr>
          <w:rFonts w:cstheme="minorHAnsi"/>
        </w:rPr>
        <w:t xml:space="preserve"> </w:t>
      </w:r>
    </w:p>
    <w:p w14:paraId="5D916BF5" w14:textId="77777777" w:rsidR="00B84C5F" w:rsidRPr="00812764" w:rsidRDefault="00B84C5F" w:rsidP="00812764">
      <w:pPr>
        <w:spacing w:line="276" w:lineRule="auto"/>
        <w:jc w:val="both"/>
        <w:rPr>
          <w:rFonts w:cstheme="minorHAnsi"/>
        </w:rPr>
      </w:pPr>
    </w:p>
    <w:p w14:paraId="7FBD6302" w14:textId="56EB9D19" w:rsidR="00A273CF" w:rsidRPr="00034396" w:rsidRDefault="00337785" w:rsidP="00034396">
      <w:pPr>
        <w:pStyle w:val="Akapitzlist"/>
        <w:numPr>
          <w:ilvl w:val="0"/>
          <w:numId w:val="15"/>
        </w:numPr>
        <w:spacing w:line="276" w:lineRule="auto"/>
        <w:jc w:val="both"/>
        <w:rPr>
          <w:rFonts w:cstheme="minorHAnsi"/>
          <w:b/>
        </w:rPr>
      </w:pPr>
      <w:r w:rsidRPr="00812764">
        <w:rPr>
          <w:rFonts w:cstheme="minorHAnsi"/>
          <w:b/>
          <w:bCs/>
        </w:rPr>
        <w:lastRenderedPageBreak/>
        <w:t xml:space="preserve">Sposób przygotowania oferty, miejsce i termin złożenia oferty </w:t>
      </w:r>
    </w:p>
    <w:p w14:paraId="1F8C3F5C"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oferta musi zawierać „Formularz ofertowy”, zgodny ze wzorem stanowiącym </w:t>
      </w:r>
      <w:r w:rsidRPr="00812764">
        <w:rPr>
          <w:rFonts w:cstheme="minorHAnsi"/>
          <w:bCs/>
        </w:rPr>
        <w:t xml:space="preserve">załącznik nr </w:t>
      </w:r>
      <w:r w:rsidR="00EA676C" w:rsidRPr="00812764">
        <w:rPr>
          <w:rFonts w:cstheme="minorHAnsi"/>
          <w:bCs/>
        </w:rPr>
        <w:t>2</w:t>
      </w:r>
      <w:r w:rsidRPr="00812764">
        <w:rPr>
          <w:rFonts w:cstheme="minorHAnsi"/>
          <w:b/>
          <w:bCs/>
        </w:rPr>
        <w:t xml:space="preserve"> </w:t>
      </w:r>
      <w:r w:rsidRPr="00812764">
        <w:rPr>
          <w:rFonts w:cstheme="minorHAnsi"/>
        </w:rPr>
        <w:t>do niniejszego zapytania ofertowego</w:t>
      </w:r>
      <w:r w:rsidR="001A6D4A" w:rsidRPr="00812764">
        <w:rPr>
          <w:rFonts w:cstheme="minorHAnsi"/>
        </w:rPr>
        <w:t>,</w:t>
      </w:r>
    </w:p>
    <w:p w14:paraId="62677B2B"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oferta musi być sporządzona w języku polskim</w:t>
      </w:r>
      <w:r w:rsidR="001A6D4A" w:rsidRPr="00812764">
        <w:rPr>
          <w:rFonts w:cstheme="minorHAnsi"/>
        </w:rPr>
        <w:t>,</w:t>
      </w:r>
    </w:p>
    <w:p w14:paraId="36ED1D27"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oferta musi zawierać pełną nazwę Wykonawcy, adres siedziby, dane kontaktowe (telefon, e-mail), NIP</w:t>
      </w:r>
      <w:r w:rsidR="001A6D4A" w:rsidRPr="00812764">
        <w:rPr>
          <w:rFonts w:cstheme="minorHAnsi"/>
        </w:rPr>
        <w:t>,</w:t>
      </w:r>
    </w:p>
    <w:p w14:paraId="418436A9"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wykonawca przedstawi ofertę na zamówienie spełniającą wszystkie kryteria dostępowe wskazane w ofercie</w:t>
      </w:r>
      <w:r w:rsidR="001A6D4A" w:rsidRPr="00812764">
        <w:rPr>
          <w:rFonts w:cstheme="minorHAnsi"/>
        </w:rPr>
        <w:t>,</w:t>
      </w:r>
    </w:p>
    <w:p w14:paraId="0831D4E7" w14:textId="72034B92"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wykonawca jest zobowiązany do wypełnienia „Formularza ofertowego” i określenia w nim cen zawierających wszystkie koszty niezbędne do wykonania zamówienia. Ceny oferty muszą być przedstawione w PLN jako ceny brutto (uwzględniając podatek VAT), oraz netto, zaokrąglone do dwóch miejsc po </w:t>
      </w:r>
      <w:r w:rsidRPr="00A7376E">
        <w:rPr>
          <w:rFonts w:cstheme="minorHAnsi"/>
        </w:rPr>
        <w:t xml:space="preserve">przecinku. Cena urządzenia musi uwzględniać wszystkie elementy, tj. dostarczenie zamówienia do zamawiającego, przy czym pod pojęciem dostawy zamówienia, należy rozumieć dostarczenie zamówienia pod adres wskazany przez Zamawiającego: Govena Lighting  S.A. </w:t>
      </w:r>
      <w:r w:rsidR="001A6D4A" w:rsidRPr="00A7376E">
        <w:rPr>
          <w:rFonts w:cstheme="minorHAnsi"/>
        </w:rPr>
        <w:t>ul. Służewska 8-15, 87-100 Toruń</w:t>
      </w:r>
      <w:r w:rsidR="00D76F28" w:rsidRPr="00A7376E">
        <w:rPr>
          <w:rFonts w:cstheme="minorHAnsi"/>
        </w:rPr>
        <w:t xml:space="preserve"> lub</w:t>
      </w:r>
      <w:r w:rsidR="00D76F28">
        <w:rPr>
          <w:rFonts w:cstheme="minorHAnsi"/>
        </w:rPr>
        <w:t xml:space="preserve"> na adres: govena@govena.com</w:t>
      </w:r>
    </w:p>
    <w:p w14:paraId="7AC15DC8" w14:textId="130207F8"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załączniki do zapytania ofertowego jak i formularz ofertowy muszą zawierać podpisy (parafki na każdej ze stron) osób uprawnionych do reprezentacji Wykonawcy (zgodnie z dokumentem KRS lub też zgodnie z udzielonym i załączonym pełnomocnictwem) oraz muszą być wysłane: w formie skanu (wraz z podpisami) na adres mailowy: </w:t>
      </w:r>
      <w:r w:rsidR="001A6D4A" w:rsidRPr="00812764">
        <w:rPr>
          <w:rFonts w:cstheme="minorHAnsi"/>
        </w:rPr>
        <w:t xml:space="preserve">govena@govena.com , do dnia </w:t>
      </w:r>
      <w:r w:rsidR="00317D9B">
        <w:rPr>
          <w:rFonts w:cstheme="minorHAnsi"/>
        </w:rPr>
        <w:t>30</w:t>
      </w:r>
      <w:r w:rsidR="001A6D4A" w:rsidRPr="00812764">
        <w:rPr>
          <w:rFonts w:cstheme="minorHAnsi"/>
        </w:rPr>
        <w:t>.0</w:t>
      </w:r>
      <w:r w:rsidR="00317D9B">
        <w:rPr>
          <w:rFonts w:cstheme="minorHAnsi"/>
        </w:rPr>
        <w:t>7</w:t>
      </w:r>
      <w:r w:rsidR="001A6D4A" w:rsidRPr="00812764">
        <w:rPr>
          <w:rFonts w:cstheme="minorHAnsi"/>
        </w:rPr>
        <w:t>.20</w:t>
      </w:r>
      <w:r w:rsidR="00317D9B">
        <w:rPr>
          <w:rFonts w:cstheme="minorHAnsi"/>
        </w:rPr>
        <w:t>20</w:t>
      </w:r>
      <w:r w:rsidR="001A6D4A" w:rsidRPr="00812764">
        <w:rPr>
          <w:rFonts w:cstheme="minorHAnsi"/>
        </w:rPr>
        <w:t>r. do godz. 23.59</w:t>
      </w:r>
      <w:r w:rsidRPr="00812764">
        <w:rPr>
          <w:rFonts w:cstheme="minorHAnsi"/>
        </w:rPr>
        <w:t xml:space="preserve"> </w:t>
      </w:r>
      <w:r w:rsidR="00A7376E">
        <w:rPr>
          <w:rFonts w:cstheme="minorHAnsi"/>
        </w:rPr>
        <w:t xml:space="preserve">lub dostarczone osobiście na </w:t>
      </w:r>
      <w:r w:rsidR="00A7376E" w:rsidRPr="00A7376E">
        <w:rPr>
          <w:rFonts w:cstheme="minorHAnsi"/>
        </w:rPr>
        <w:t>adres: Govena Lighting  S.A. ul. Służewska 8-15, 87-100 Toruń</w:t>
      </w:r>
      <w:r w:rsidR="00A7376E">
        <w:rPr>
          <w:rFonts w:cstheme="minorHAnsi"/>
        </w:rPr>
        <w:t xml:space="preserve">. </w:t>
      </w:r>
      <w:r w:rsidRPr="00812764">
        <w:rPr>
          <w:rFonts w:cstheme="minorHAnsi"/>
        </w:rPr>
        <w:t>Oferty dostarczone po tym terminie nie będą podlegały ocenie podczas procesu weryfikacji ofert</w:t>
      </w:r>
      <w:r w:rsidR="001A6D4A" w:rsidRPr="00812764">
        <w:rPr>
          <w:rFonts w:cstheme="minorHAnsi"/>
        </w:rPr>
        <w:t>,</w:t>
      </w:r>
    </w:p>
    <w:p w14:paraId="6737C6E0" w14:textId="77777777" w:rsidR="00134ADC" w:rsidRPr="00812764" w:rsidRDefault="00337785" w:rsidP="00812764">
      <w:pPr>
        <w:pStyle w:val="Akapitzlist"/>
        <w:numPr>
          <w:ilvl w:val="0"/>
          <w:numId w:val="6"/>
        </w:numPr>
        <w:spacing w:line="276" w:lineRule="auto"/>
        <w:jc w:val="both"/>
        <w:rPr>
          <w:rFonts w:cstheme="minorHAnsi"/>
        </w:rPr>
      </w:pPr>
      <w:r w:rsidRPr="00812764">
        <w:rPr>
          <w:rFonts w:cstheme="minorHAnsi"/>
        </w:rPr>
        <w:t>każdy z Wykonawców może złożyć jedną ofertę</w:t>
      </w:r>
      <w:r w:rsidR="00134ADC" w:rsidRPr="00812764">
        <w:rPr>
          <w:rFonts w:cstheme="minorHAnsi"/>
        </w:rPr>
        <w:t xml:space="preserve">, </w:t>
      </w:r>
    </w:p>
    <w:p w14:paraId="61D57E14" w14:textId="77777777" w:rsidR="00BA54A2" w:rsidRPr="00812764" w:rsidRDefault="006E335D" w:rsidP="00812764">
      <w:pPr>
        <w:pStyle w:val="Akapitzlist"/>
        <w:numPr>
          <w:ilvl w:val="0"/>
          <w:numId w:val="6"/>
        </w:numPr>
        <w:spacing w:line="276" w:lineRule="auto"/>
        <w:jc w:val="both"/>
        <w:rPr>
          <w:rFonts w:cstheme="minorHAnsi"/>
        </w:rPr>
      </w:pPr>
      <w:r w:rsidRPr="00812764">
        <w:rPr>
          <w:rFonts w:cstheme="minorHAnsi"/>
        </w:rPr>
        <w:t>n</w:t>
      </w:r>
      <w:r w:rsidR="00134ADC" w:rsidRPr="00812764">
        <w:rPr>
          <w:rFonts w:cstheme="minorHAnsi"/>
        </w:rPr>
        <w:t>ie dopuszcza się składania ofert częściowych</w:t>
      </w:r>
      <w:r w:rsidRPr="00812764">
        <w:rPr>
          <w:rFonts w:cstheme="minorHAnsi"/>
        </w:rPr>
        <w:t>,</w:t>
      </w:r>
    </w:p>
    <w:p w14:paraId="5652A506" w14:textId="77777777" w:rsidR="00BA54A2" w:rsidRPr="00812764" w:rsidRDefault="00BA54A2" w:rsidP="00812764">
      <w:pPr>
        <w:pStyle w:val="Akapitzlist"/>
        <w:numPr>
          <w:ilvl w:val="0"/>
          <w:numId w:val="6"/>
        </w:numPr>
        <w:spacing w:line="276" w:lineRule="auto"/>
        <w:jc w:val="both"/>
        <w:rPr>
          <w:rFonts w:cstheme="minorHAnsi"/>
        </w:rPr>
      </w:pPr>
      <w:r w:rsidRPr="00812764">
        <w:rPr>
          <w:rFonts w:cstheme="minorHAnsi"/>
        </w:rPr>
        <w:t>dopuszcza się oferowanie rozwiązań równoważnych pod warunkiem, że zapewnią one uzyskanie parametrów technicznych nie gorszych od założonych w opisie przedmiotu zamówienia, tj. spełniających wymagania techniczne, funkcjonalne i jakościowe, co najmniej takie jakie zostały wskazane w ww. dokumencie lub lepsze,</w:t>
      </w:r>
    </w:p>
    <w:p w14:paraId="3B91B644" w14:textId="77777777" w:rsidR="00BA54A2" w:rsidRPr="00812764" w:rsidRDefault="00BA54A2" w:rsidP="00812764">
      <w:pPr>
        <w:pStyle w:val="Akapitzlist"/>
        <w:numPr>
          <w:ilvl w:val="0"/>
          <w:numId w:val="6"/>
        </w:numPr>
        <w:spacing w:line="276" w:lineRule="auto"/>
        <w:jc w:val="both"/>
        <w:rPr>
          <w:rFonts w:cstheme="minorHAnsi"/>
        </w:rPr>
      </w:pPr>
      <w:r w:rsidRPr="00812764">
        <w:rPr>
          <w:rFonts w:cstheme="minorHAnsi"/>
        </w:rPr>
        <w:t>jeżeli w opisie przedmiotu zamówienia występują odniesienia do norm, dopuszczalne jest stosowanie odpowiednich norm równoważnych, o ile zastosowane normy zagwarantują utrzymanie standardów na poziomie nie gorszym niż wymagania określone we wskazanych normach,</w:t>
      </w:r>
    </w:p>
    <w:p w14:paraId="600A156F"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ykonawcy ponoszą wszelkie koszty własne związane z przygotowaniem i złożeniem oferty, niezależnie od wyników postępowania. Zamawiający nie odpowiada za koszty poniesione przez Wykonawców w związku z przygotowaniem i złożeniem oferty</w:t>
      </w:r>
      <w:r w:rsidRPr="00812764">
        <w:rPr>
          <w:rFonts w:cstheme="minorHAnsi"/>
        </w:rPr>
        <w:t xml:space="preserve">, </w:t>
      </w:r>
    </w:p>
    <w:p w14:paraId="7DE52F24"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 xml:space="preserve">ykonawca zobowiązany jest do podpisania oświadczenia o braku powiązań, który stanowi Załącznik nr </w:t>
      </w:r>
      <w:r w:rsidR="00EA676C" w:rsidRPr="00812764">
        <w:rPr>
          <w:rFonts w:cstheme="minorHAnsi"/>
        </w:rPr>
        <w:t>3</w:t>
      </w:r>
      <w:r w:rsidR="00134ADC" w:rsidRPr="00812764">
        <w:rPr>
          <w:rFonts w:cstheme="minorHAnsi"/>
        </w:rPr>
        <w:t xml:space="preserve"> do niniejszego zapytania</w:t>
      </w:r>
      <w:r w:rsidRPr="00812764">
        <w:rPr>
          <w:rFonts w:cstheme="minorHAnsi"/>
        </w:rPr>
        <w:t xml:space="preserve">, </w:t>
      </w:r>
    </w:p>
    <w:p w14:paraId="5C4E86E4"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ykonawca zobowiązany jest do złożenia oświadczenia, które stanowi załącznik nr 2 do niniejszego zapytania</w:t>
      </w:r>
      <w:r w:rsidRPr="00812764">
        <w:rPr>
          <w:rFonts w:cstheme="minorHAnsi"/>
        </w:rPr>
        <w:t>, w</w:t>
      </w:r>
      <w:r w:rsidR="00134ADC" w:rsidRPr="00812764">
        <w:rPr>
          <w:rFonts w:cstheme="minorHAnsi"/>
        </w:rPr>
        <w:t>prowadzenie przez Wykonawcę zmian uniemożliwiających ocenę zgodnie z przyjętymi kryteriami w „Formularzu ofertowym” stanowiącym Załącznik nr 1 spowoduje odrzucenie oferty</w:t>
      </w:r>
      <w:r w:rsidRPr="00812764">
        <w:rPr>
          <w:rFonts w:cstheme="minorHAnsi"/>
        </w:rPr>
        <w:t xml:space="preserve">, </w:t>
      </w:r>
    </w:p>
    <w:p w14:paraId="4B99BAC2"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d</w:t>
      </w:r>
      <w:r w:rsidR="00134ADC" w:rsidRPr="00812764">
        <w:rPr>
          <w:rFonts w:cstheme="minorHAnsi"/>
        </w:rPr>
        <w:t xml:space="preserve">okumenty stanowiące tajemnicę przedsiębiorstwa w rozumieniu ustawy z dnia 16.04.1993 r. o zwalczaniu nieuczciwej konkurencji (Dz.U. Nr 153 poz. 1503 ze zm.) powinny być oznaczone napisem „Tajemnica przedsiębiorstwa”. Stosowne zastrzeżenie, co do tajemnicy </w:t>
      </w:r>
      <w:r w:rsidR="00134ADC" w:rsidRPr="00812764">
        <w:rPr>
          <w:rFonts w:cstheme="minorHAnsi"/>
        </w:rPr>
        <w:lastRenderedPageBreak/>
        <w:t>przedsiębiorstwa, Wykonawca winien złożyć na Formularzu Ofertowym stanowiącym Załącznik nr 1 do niniejszego postępowania.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w:t>
      </w:r>
      <w:r w:rsidRPr="00812764">
        <w:rPr>
          <w:rFonts w:cstheme="minorHAnsi"/>
        </w:rPr>
        <w:t xml:space="preserve">, </w:t>
      </w:r>
    </w:p>
    <w:p w14:paraId="639E8DD3" w14:textId="5256E982" w:rsidR="0080777F" w:rsidRPr="00812764" w:rsidRDefault="007D4583" w:rsidP="00812764">
      <w:pPr>
        <w:pStyle w:val="Akapitzlist"/>
        <w:numPr>
          <w:ilvl w:val="0"/>
          <w:numId w:val="6"/>
        </w:numPr>
        <w:spacing w:line="276" w:lineRule="auto"/>
        <w:jc w:val="both"/>
        <w:rPr>
          <w:rFonts w:cstheme="minorHAnsi"/>
        </w:rPr>
      </w:pPr>
      <w:r w:rsidRPr="00812764">
        <w:rPr>
          <w:rFonts w:cstheme="minorHAnsi"/>
        </w:rPr>
        <w:t xml:space="preserve">termin ważności oferty do </w:t>
      </w:r>
      <w:r w:rsidRPr="00812764">
        <w:rPr>
          <w:rFonts w:cstheme="minorHAnsi"/>
          <w:b/>
          <w:u w:val="single"/>
        </w:rPr>
        <w:t>30.0</w:t>
      </w:r>
      <w:r w:rsidR="007F1A1C">
        <w:rPr>
          <w:rFonts w:cstheme="minorHAnsi"/>
          <w:b/>
          <w:u w:val="single"/>
        </w:rPr>
        <w:t>9</w:t>
      </w:r>
      <w:r w:rsidRPr="00812764">
        <w:rPr>
          <w:rFonts w:cstheme="minorHAnsi"/>
          <w:b/>
          <w:u w:val="single"/>
        </w:rPr>
        <w:t>.20</w:t>
      </w:r>
      <w:r w:rsidR="007F1A1C">
        <w:rPr>
          <w:rFonts w:cstheme="minorHAnsi"/>
          <w:b/>
          <w:u w:val="single"/>
        </w:rPr>
        <w:t>20</w:t>
      </w:r>
      <w:r w:rsidRPr="00812764">
        <w:rPr>
          <w:rFonts w:cstheme="minorHAnsi"/>
          <w:b/>
          <w:u w:val="single"/>
        </w:rPr>
        <w:t>r.</w:t>
      </w:r>
    </w:p>
    <w:p w14:paraId="42C7E7E5" w14:textId="77777777" w:rsidR="00E42428" w:rsidRPr="00812764" w:rsidRDefault="00E42428" w:rsidP="00812764">
      <w:pPr>
        <w:spacing w:line="276" w:lineRule="auto"/>
        <w:jc w:val="both"/>
        <w:rPr>
          <w:rFonts w:cstheme="minorHAnsi"/>
        </w:rPr>
      </w:pPr>
    </w:p>
    <w:p w14:paraId="54B3C054" w14:textId="77777777" w:rsidR="003E4A9A" w:rsidRPr="00812764" w:rsidRDefault="0080777F" w:rsidP="00812764">
      <w:pPr>
        <w:pStyle w:val="Akapitzlist"/>
        <w:numPr>
          <w:ilvl w:val="0"/>
          <w:numId w:val="15"/>
        </w:numPr>
        <w:spacing w:line="276" w:lineRule="auto"/>
        <w:jc w:val="both"/>
        <w:rPr>
          <w:rFonts w:cstheme="minorHAnsi"/>
          <w:b/>
        </w:rPr>
      </w:pPr>
      <w:r w:rsidRPr="00812764">
        <w:rPr>
          <w:rFonts w:cstheme="minorHAnsi"/>
          <w:b/>
        </w:rPr>
        <w:t>Kluczowe zapisy umowy</w:t>
      </w:r>
    </w:p>
    <w:p w14:paraId="0EE626D8" w14:textId="77777777" w:rsidR="003E4A9A" w:rsidRPr="00812764" w:rsidRDefault="003E4A9A" w:rsidP="00812764">
      <w:pPr>
        <w:spacing w:line="276" w:lineRule="auto"/>
        <w:jc w:val="both"/>
        <w:rPr>
          <w:rFonts w:cstheme="minorHAnsi"/>
        </w:rPr>
      </w:pPr>
      <w:r w:rsidRPr="00812764">
        <w:rPr>
          <w:rFonts w:cstheme="minorHAnsi"/>
        </w:rPr>
        <w:t xml:space="preserve">Wykonawca przyjmuje do wiadomości, że z tytułu realizacji przedmiotu umowy ponosi on pełną odpowiedzialność finansową, za nienależyte wykonanie przedmiotu zamówienia zgodnie z umową. </w:t>
      </w:r>
    </w:p>
    <w:p w14:paraId="2E6CD528" w14:textId="77777777" w:rsidR="003E4A9A" w:rsidRPr="00812764" w:rsidRDefault="003E4A9A" w:rsidP="00812764">
      <w:pPr>
        <w:spacing w:line="276" w:lineRule="auto"/>
        <w:jc w:val="both"/>
        <w:rPr>
          <w:rFonts w:cstheme="minorHAnsi"/>
        </w:rPr>
      </w:pPr>
      <w:r w:rsidRPr="00812764">
        <w:rPr>
          <w:rFonts w:cstheme="minorHAnsi"/>
        </w:rPr>
        <w:t xml:space="preserve">Z uwagi na powyższe, Wykonawca przyjmuje do wiadomości, iż Zamawiający określił możliwe do zastosowania warunki zabezpieczenia prawidłowej realizacji umowy przez Wykonawcę w niżej określony sposób. </w:t>
      </w:r>
    </w:p>
    <w:p w14:paraId="203A2B36" w14:textId="77777777" w:rsidR="003E4A9A" w:rsidRPr="00812764" w:rsidRDefault="003E4A9A" w:rsidP="00812764">
      <w:pPr>
        <w:spacing w:line="276" w:lineRule="auto"/>
        <w:jc w:val="both"/>
        <w:rPr>
          <w:rFonts w:cstheme="minorHAnsi"/>
        </w:rPr>
      </w:pPr>
      <w:r w:rsidRPr="00812764">
        <w:rPr>
          <w:rFonts w:cstheme="minorHAnsi"/>
        </w:rPr>
        <w:t xml:space="preserve">Istotne dla stron postanowienia, które zostaną wprowadzone do treści zawieranej umowy: </w:t>
      </w:r>
    </w:p>
    <w:p w14:paraId="72987BA0" w14:textId="77777777" w:rsidR="003E4A9A" w:rsidRPr="00812764" w:rsidRDefault="003E4A9A" w:rsidP="00812764">
      <w:pPr>
        <w:pStyle w:val="Akapitzlist"/>
        <w:numPr>
          <w:ilvl w:val="0"/>
          <w:numId w:val="7"/>
        </w:numPr>
        <w:spacing w:line="276" w:lineRule="auto"/>
        <w:jc w:val="both"/>
        <w:rPr>
          <w:rFonts w:cstheme="minorHAnsi"/>
        </w:rPr>
      </w:pPr>
      <w:r w:rsidRPr="00812764">
        <w:rPr>
          <w:rFonts w:cstheme="minorHAnsi"/>
        </w:rPr>
        <w:t xml:space="preserve">Zapisy i kary umowne, odstąpienie od Umowy: </w:t>
      </w:r>
    </w:p>
    <w:p w14:paraId="5ECB8E20"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Przewidujące karę umowną w wysokości 100% maksymalnego wynagrodzenia netto Wykonawcy - w przypadku nie wykonywania przez Wykonawcę zlecenia w sposób zgodny z postanowieniami umowy, bez zachowania należytej staranności przy jej wykonywaniu oraz w przypadku odstąpienia od umowy (kara w przypadku odstąpienia od umowy uzależniona jest od poziomu zaawansowania prac, w tym zaakceptowanych protokołów zdawczo-odbiorczych i wynosi 100% wartości maksymalnego wynagrodzenia pozostałego do wypłacenia Wykonawcy za etapy nieukończone). </w:t>
      </w:r>
    </w:p>
    <w:p w14:paraId="42185C22"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Zastrzegające Zamawiającemu możliwość potrącenia naliczonych kar umownych z wynagrodzenia Wykonawcy, w szczególności z tytułu niedotrzymywania terminów określonych w harmonogramie realizacji zamówienia. Zastrzega się wprowadzenie kary umownej w wysokości 0,2% wartości zamówienia netto, za każdy dzień zwłoki w dostawie wszystkich elementów zamówienia. </w:t>
      </w:r>
    </w:p>
    <w:p w14:paraId="3B935D84"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Zastrzegające możliwość niezwłocznego odstąpienia od umowy przez Zamawiającego w przypadku naruszenia przez Wykonawcę warunków podpisanej umowy, w tym m.in. </w:t>
      </w:r>
    </w:p>
    <w:p w14:paraId="1F7770A4" w14:textId="77777777" w:rsidR="003E4A9A" w:rsidRPr="00812764" w:rsidRDefault="003E4A9A" w:rsidP="00812764">
      <w:pPr>
        <w:pStyle w:val="Akapitzlist"/>
        <w:numPr>
          <w:ilvl w:val="0"/>
          <w:numId w:val="11"/>
        </w:numPr>
        <w:spacing w:line="276" w:lineRule="auto"/>
        <w:jc w:val="both"/>
        <w:rPr>
          <w:rFonts w:cstheme="minorHAnsi"/>
        </w:rPr>
      </w:pPr>
      <w:r w:rsidRPr="00812764">
        <w:rPr>
          <w:rFonts w:cstheme="minorHAnsi"/>
        </w:rPr>
        <w:t xml:space="preserve">stwierdzenia przez Zamawiającego jakiegokolwiek uchybienia, opóźnienia i nie realizowania przedmiotu umowy. </w:t>
      </w:r>
    </w:p>
    <w:p w14:paraId="4428F555" w14:textId="77777777" w:rsidR="003E4A9A" w:rsidRPr="00812764" w:rsidRDefault="003E4A9A" w:rsidP="00812764">
      <w:pPr>
        <w:pStyle w:val="Akapitzlist"/>
        <w:numPr>
          <w:ilvl w:val="0"/>
          <w:numId w:val="11"/>
        </w:numPr>
        <w:spacing w:line="276" w:lineRule="auto"/>
        <w:jc w:val="both"/>
        <w:rPr>
          <w:rFonts w:cstheme="minorHAnsi"/>
        </w:rPr>
      </w:pPr>
      <w:r w:rsidRPr="00812764">
        <w:rPr>
          <w:rFonts w:cstheme="minorHAnsi"/>
        </w:rPr>
        <w:t xml:space="preserve">uznania bądź kwestionowania przez Instytucję Pośredniczącą poszczególnych wydatków związanych z realizacją Projektu, w tym zadań, bądź ich części za niekwalifikowane z uwagi na uchybienia Wykonawcy w trakcie realizacji przedmiotu umowy. </w:t>
      </w:r>
    </w:p>
    <w:p w14:paraId="725888BB" w14:textId="77777777" w:rsidR="003E4A9A" w:rsidRPr="00812764" w:rsidRDefault="003E4A9A" w:rsidP="00812764">
      <w:pPr>
        <w:spacing w:line="276" w:lineRule="auto"/>
        <w:jc w:val="both"/>
        <w:rPr>
          <w:rFonts w:cstheme="minorHAnsi"/>
        </w:rPr>
      </w:pPr>
      <w:r w:rsidRPr="00812764">
        <w:rPr>
          <w:rFonts w:cstheme="minorHAnsi"/>
        </w:rPr>
        <w:t>Płatności będą realizowane na podstawie wystawionego przez Wykonawcę rachunku/faktury VAT,</w:t>
      </w:r>
    </w:p>
    <w:p w14:paraId="49825961" w14:textId="77777777" w:rsidR="003E4A9A" w:rsidRPr="00812764" w:rsidRDefault="003E4A9A" w:rsidP="00812764">
      <w:pPr>
        <w:spacing w:line="276" w:lineRule="auto"/>
        <w:jc w:val="both"/>
        <w:rPr>
          <w:rFonts w:cstheme="minorHAnsi"/>
        </w:rPr>
      </w:pPr>
      <w:r w:rsidRPr="00812764">
        <w:rPr>
          <w:rFonts w:cstheme="minorHAnsi"/>
        </w:rPr>
        <w:t xml:space="preserve">Wykonawca będzie wykonywał powierzone mu obowiązki w ramach projektu pod nadzorem Zamawiającego. </w:t>
      </w:r>
    </w:p>
    <w:p w14:paraId="28ABCA5D" w14:textId="77777777" w:rsidR="003E4A9A" w:rsidRPr="00812764" w:rsidRDefault="003E4A9A" w:rsidP="00812764">
      <w:pPr>
        <w:spacing w:line="276" w:lineRule="auto"/>
        <w:jc w:val="both"/>
        <w:rPr>
          <w:rFonts w:cstheme="minorHAnsi"/>
        </w:rPr>
      </w:pPr>
    </w:p>
    <w:p w14:paraId="6197C5E6" w14:textId="176507E7" w:rsidR="003E4A9A" w:rsidRPr="00812764" w:rsidRDefault="003E4A9A" w:rsidP="00812764">
      <w:pPr>
        <w:pStyle w:val="Akapitzlist"/>
        <w:numPr>
          <w:ilvl w:val="0"/>
          <w:numId w:val="15"/>
        </w:numPr>
        <w:spacing w:line="276" w:lineRule="auto"/>
        <w:jc w:val="both"/>
        <w:rPr>
          <w:rFonts w:cstheme="minorHAnsi"/>
          <w:b/>
        </w:rPr>
      </w:pPr>
      <w:r w:rsidRPr="00812764">
        <w:rPr>
          <w:rFonts w:cstheme="minorHAnsi"/>
          <w:b/>
          <w:bCs/>
        </w:rPr>
        <w:t xml:space="preserve">Formalności po wyborze oferty </w:t>
      </w:r>
    </w:p>
    <w:p w14:paraId="19ECE05E" w14:textId="77777777" w:rsidR="00E42428" w:rsidRPr="00812764" w:rsidRDefault="00E42428" w:rsidP="00812764">
      <w:pPr>
        <w:pStyle w:val="Akapitzlist"/>
        <w:spacing w:line="276" w:lineRule="auto"/>
        <w:jc w:val="both"/>
        <w:rPr>
          <w:rFonts w:cstheme="minorHAnsi"/>
          <w:b/>
        </w:rPr>
      </w:pPr>
    </w:p>
    <w:p w14:paraId="4C731561" w14:textId="2DCD76B7" w:rsidR="00E42428" w:rsidRPr="00812764" w:rsidRDefault="003E4A9A" w:rsidP="00812764">
      <w:pPr>
        <w:pStyle w:val="Akapitzlist"/>
        <w:numPr>
          <w:ilvl w:val="0"/>
          <w:numId w:val="13"/>
        </w:numPr>
        <w:spacing w:line="276" w:lineRule="auto"/>
        <w:jc w:val="both"/>
        <w:rPr>
          <w:rFonts w:cstheme="minorHAnsi"/>
        </w:rPr>
      </w:pPr>
      <w:r w:rsidRPr="00812764">
        <w:rPr>
          <w:rFonts w:cstheme="minorHAnsi"/>
        </w:rPr>
        <w:t>Informacja o wyniku postępowania będzie umieszczona na stronie</w:t>
      </w:r>
      <w:r w:rsidR="00E42428" w:rsidRPr="00812764">
        <w:rPr>
          <w:rFonts w:cstheme="minorHAnsi"/>
        </w:rPr>
        <w:t>:</w:t>
      </w:r>
    </w:p>
    <w:p w14:paraId="168FE578" w14:textId="6C90EE9C" w:rsidR="00773F83" w:rsidRPr="00812764" w:rsidRDefault="002F5332" w:rsidP="00812764">
      <w:pPr>
        <w:pStyle w:val="Akapitzlist"/>
        <w:spacing w:line="276" w:lineRule="auto"/>
        <w:ind w:left="360"/>
        <w:jc w:val="both"/>
        <w:rPr>
          <w:rFonts w:cstheme="minorHAnsi"/>
        </w:rPr>
      </w:pPr>
      <w:hyperlink r:id="rId14" w:history="1">
        <w:r w:rsidR="007F1A1C">
          <w:rPr>
            <w:rStyle w:val="Hipercze"/>
            <w:rFonts w:cstheme="minorHAnsi"/>
          </w:rPr>
          <w:t>www.govena.com</w:t>
        </w:r>
      </w:hyperlink>
    </w:p>
    <w:p w14:paraId="2962E910"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Wszelkie zapytania dotyczące treści postępowania i prośby o wyjaśnienia prosimy kierować na adres e-mail: </w:t>
      </w:r>
      <w:hyperlink r:id="rId15" w:history="1">
        <w:r w:rsidRPr="00812764">
          <w:rPr>
            <w:rStyle w:val="Hipercze"/>
            <w:rFonts w:cstheme="minorHAnsi"/>
          </w:rPr>
          <w:t>govena@govena.com</w:t>
        </w:r>
      </w:hyperlink>
      <w:r w:rsidRPr="00812764">
        <w:rPr>
          <w:rFonts w:cstheme="minorHAnsi"/>
        </w:rPr>
        <w:t xml:space="preserve"> przy czym Zamawiający zastrzega sobie prawo odpowiedzi na pytania w ciągu dwóch dni roboczych liczonych od dnia następnego po dniu wpłynięcia zapytania. </w:t>
      </w:r>
    </w:p>
    <w:p w14:paraId="5293D4B1"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odrzucenia oferty nie zawierającej wszystkich informacji. </w:t>
      </w:r>
    </w:p>
    <w:p w14:paraId="0C5367E4"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weryfikacji najkorzystniejszej oferty. Jeżeli oferta ta nie przejdzie poprawnie procesu weryfikacji to weryfikacji będzie podlegała kolejna najlepsza oferta. </w:t>
      </w:r>
    </w:p>
    <w:p w14:paraId="76C54448"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Jeżeli Wykonawca, którego oferta została wybrana uchyli się od zawarcia umowy, Zamawiający wybierze najkorzystniejszą ofertę spośród pozostałych, bez obowiązku przeprowadzania ich ponownej oceny. </w:t>
      </w:r>
    </w:p>
    <w:p w14:paraId="08D96FAD"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przeprowadzenia dodatkowych negocjacji w przypadku, gdy oceniani Wykonawcy otrzymali taką samą liczbę punktów oraz negocjacji szczegółowych warunków realizacji umowy z najlepszymi Oferentami </w:t>
      </w:r>
    </w:p>
    <w:p w14:paraId="189DFA85" w14:textId="77777777" w:rsidR="00773F83" w:rsidRPr="00812764" w:rsidRDefault="00773F83" w:rsidP="00812764">
      <w:pPr>
        <w:spacing w:line="276" w:lineRule="auto"/>
        <w:jc w:val="both"/>
        <w:rPr>
          <w:rFonts w:cstheme="minorHAnsi"/>
        </w:rPr>
      </w:pPr>
    </w:p>
    <w:p w14:paraId="7FA07C68" w14:textId="77777777" w:rsidR="00773F83" w:rsidRPr="00812764" w:rsidRDefault="003E4A9A" w:rsidP="00812764">
      <w:pPr>
        <w:pStyle w:val="Akapitzlist"/>
        <w:numPr>
          <w:ilvl w:val="0"/>
          <w:numId w:val="15"/>
        </w:numPr>
        <w:spacing w:line="276" w:lineRule="auto"/>
        <w:jc w:val="both"/>
        <w:rPr>
          <w:rFonts w:cstheme="minorHAnsi"/>
          <w:b/>
        </w:rPr>
      </w:pPr>
      <w:r w:rsidRPr="00812764">
        <w:rPr>
          <w:rFonts w:cstheme="minorHAnsi"/>
          <w:b/>
        </w:rPr>
        <w:t>Pozostałe informacje</w:t>
      </w:r>
    </w:p>
    <w:p w14:paraId="4AD1958C" w14:textId="77777777" w:rsidR="00773F83" w:rsidRPr="00812764" w:rsidRDefault="00773F83" w:rsidP="00812764">
      <w:pPr>
        <w:pStyle w:val="Akapitzlist"/>
        <w:spacing w:line="276" w:lineRule="auto"/>
        <w:ind w:left="360"/>
        <w:jc w:val="both"/>
        <w:rPr>
          <w:rFonts w:cstheme="minorHAnsi"/>
        </w:rPr>
      </w:pPr>
    </w:p>
    <w:p w14:paraId="6562E7C3"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Zamawiający zastrzega sobie prawo do odwołania zapytania, zamknięcia zapytania bez dokonywania wyboru oferty lub do unieważnienia postępowania bez podawania przyczyn. Z tego tytułu nie przysługują Wykonawcą żadne roszczenia wobec Zamawiającego (Wykonawcy zrzekają się wszelkich ewentualnych przysługujących im roszczeń). </w:t>
      </w:r>
    </w:p>
    <w:p w14:paraId="1E61FDC2"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Do upływu terminu składania ofert Zamawiający zastrzega sobie prawo zmiany treści niniejszego zapytania ofertowego, w przypadku wprowadzenia zmian, skutkujących zmianą specyfiki zamówienia, w tym konieczności dostosowania przedmiotu oferty do nowych warunków (nie dotyczy niewielkich omyłek pisarskich), Zamawiający wydłuży termin składania ofert. </w:t>
      </w:r>
    </w:p>
    <w:p w14:paraId="3050ADC1"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Niniejsze zapytanie ofertowe nie zobowiązuje Zamawiającego do żadnego określonego działania. </w:t>
      </w:r>
    </w:p>
    <w:p w14:paraId="22269A62"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Oferty są przygotowywane na koszt Wykonawców. Każdy z Wykonawców może złożyć tylko jedną ofertę. </w:t>
      </w:r>
    </w:p>
    <w:p w14:paraId="3DFD7034"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Ogłoszenie niniejszego zapytania ofertowego nie zobowiązuje Zamawiającego do akceptacji oferty, w bez względu na jej zawartość cenową. </w:t>
      </w:r>
    </w:p>
    <w:p w14:paraId="3EC6431F"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Niniejsze zapytanie nie jest ogłoszeniem w rozumieniu ustawy Prawo zamówień publicznych oraz nie kształtuje zobowiązania Zamawiającego do przyjęcia którejkolwiek z ofert. Zamawiający zastrzega sobie prawo do rezygnacji z zamówienia bez wyboru którejkolwiek ze złożonych ofert. </w:t>
      </w:r>
    </w:p>
    <w:p w14:paraId="72218791" w14:textId="39187683" w:rsidR="006F0A10" w:rsidRDefault="003E4A9A" w:rsidP="00812764">
      <w:pPr>
        <w:pStyle w:val="Akapitzlist"/>
        <w:numPr>
          <w:ilvl w:val="0"/>
          <w:numId w:val="14"/>
        </w:numPr>
        <w:spacing w:line="276" w:lineRule="auto"/>
        <w:jc w:val="both"/>
        <w:rPr>
          <w:rFonts w:cstheme="minorHAnsi"/>
        </w:rPr>
      </w:pPr>
      <w:r w:rsidRPr="00812764">
        <w:rPr>
          <w:rFonts w:cstheme="minorHAnsi"/>
        </w:rPr>
        <w:t xml:space="preserve">miejscu i dokładnym terminie podpisania umowy Zamawiający powiadomi wybranego Wykonawcę. </w:t>
      </w:r>
    </w:p>
    <w:p w14:paraId="7A87462B" w14:textId="77777777" w:rsidR="000469BF" w:rsidRPr="000469BF" w:rsidRDefault="000469BF" w:rsidP="000469BF">
      <w:pPr>
        <w:spacing w:line="276" w:lineRule="auto"/>
        <w:jc w:val="both"/>
        <w:rPr>
          <w:rFonts w:cstheme="minorHAnsi"/>
        </w:rPr>
      </w:pPr>
    </w:p>
    <w:p w14:paraId="15525B9B" w14:textId="77777777" w:rsidR="003E4A9A" w:rsidRPr="00812764" w:rsidRDefault="003E4A9A" w:rsidP="00812764">
      <w:pPr>
        <w:pStyle w:val="Akapitzlist"/>
        <w:numPr>
          <w:ilvl w:val="0"/>
          <w:numId w:val="15"/>
        </w:numPr>
        <w:spacing w:line="276" w:lineRule="auto"/>
        <w:jc w:val="both"/>
        <w:rPr>
          <w:rFonts w:cstheme="minorHAnsi"/>
          <w:b/>
        </w:rPr>
      </w:pPr>
      <w:r w:rsidRPr="00812764">
        <w:rPr>
          <w:rFonts w:cstheme="minorHAnsi"/>
          <w:b/>
        </w:rPr>
        <w:t>Załączniki do zapytania ofertowego:</w:t>
      </w:r>
    </w:p>
    <w:p w14:paraId="3D6C4F1D" w14:textId="521DD277" w:rsidR="00B84C5F" w:rsidRPr="00812764" w:rsidRDefault="00B84C5F" w:rsidP="00812764">
      <w:pPr>
        <w:spacing w:line="276" w:lineRule="auto"/>
        <w:ind w:left="360"/>
        <w:jc w:val="both"/>
        <w:rPr>
          <w:rFonts w:cstheme="minorHAnsi"/>
        </w:rPr>
      </w:pPr>
      <w:r w:rsidRPr="00812764">
        <w:rPr>
          <w:rFonts w:cstheme="minorHAnsi"/>
        </w:rPr>
        <w:lastRenderedPageBreak/>
        <w:t xml:space="preserve">Załącznik nr </w:t>
      </w:r>
      <w:r w:rsidR="00A7376E">
        <w:rPr>
          <w:rFonts w:cstheme="minorHAnsi"/>
        </w:rPr>
        <w:t>1</w:t>
      </w:r>
      <w:r w:rsidRPr="00812764">
        <w:rPr>
          <w:rFonts w:cstheme="minorHAnsi"/>
        </w:rPr>
        <w:t xml:space="preserve"> „Formularz oferty”</w:t>
      </w:r>
    </w:p>
    <w:p w14:paraId="7F23DA35" w14:textId="30B1018C" w:rsidR="00B84C5F" w:rsidRPr="00812764" w:rsidRDefault="00B84C5F" w:rsidP="00812764">
      <w:pPr>
        <w:spacing w:line="276" w:lineRule="auto"/>
        <w:ind w:left="360"/>
        <w:jc w:val="both"/>
        <w:rPr>
          <w:rFonts w:cstheme="minorHAnsi"/>
        </w:rPr>
      </w:pPr>
      <w:r w:rsidRPr="00812764">
        <w:rPr>
          <w:rFonts w:cstheme="minorHAnsi"/>
        </w:rPr>
        <w:t xml:space="preserve">Załącznik nr </w:t>
      </w:r>
      <w:r w:rsidR="00A7376E">
        <w:rPr>
          <w:rFonts w:cstheme="minorHAnsi"/>
        </w:rPr>
        <w:t>2</w:t>
      </w:r>
      <w:r w:rsidRPr="00812764">
        <w:rPr>
          <w:rFonts w:cstheme="minorHAnsi"/>
        </w:rPr>
        <w:t xml:space="preserve"> „Oświadczenie o braku powiązań osobowych i kapitałowych” </w:t>
      </w:r>
    </w:p>
    <w:p w14:paraId="1D7718D2" w14:textId="77777777" w:rsidR="00B84C5F" w:rsidRPr="00812764" w:rsidRDefault="00B84C5F" w:rsidP="00812764">
      <w:pPr>
        <w:spacing w:line="276" w:lineRule="auto"/>
        <w:ind w:left="360"/>
        <w:jc w:val="both"/>
        <w:rPr>
          <w:rFonts w:cstheme="minorHAnsi"/>
        </w:rPr>
      </w:pPr>
    </w:p>
    <w:p w14:paraId="7CFFE39D" w14:textId="77777777" w:rsidR="00B84C5F" w:rsidRPr="00812764" w:rsidRDefault="00B84C5F" w:rsidP="00812764">
      <w:pPr>
        <w:spacing w:line="276" w:lineRule="auto"/>
        <w:ind w:left="360"/>
        <w:jc w:val="both"/>
        <w:rPr>
          <w:rFonts w:cstheme="minorHAnsi"/>
        </w:rPr>
      </w:pPr>
    </w:p>
    <w:p w14:paraId="7FCBE821" w14:textId="77777777" w:rsidR="00B84C5F" w:rsidRPr="00812764" w:rsidRDefault="00B84C5F" w:rsidP="00812764">
      <w:pPr>
        <w:spacing w:line="276" w:lineRule="auto"/>
        <w:ind w:left="360"/>
        <w:jc w:val="both"/>
        <w:rPr>
          <w:rFonts w:cstheme="minorHAnsi"/>
        </w:rPr>
      </w:pPr>
    </w:p>
    <w:p w14:paraId="5BD3BD36" w14:textId="77180597" w:rsidR="00B84C5F" w:rsidRPr="00812764" w:rsidRDefault="00B84C5F" w:rsidP="00575185">
      <w:pPr>
        <w:spacing w:after="0" w:line="276" w:lineRule="auto"/>
        <w:ind w:left="360"/>
        <w:jc w:val="center"/>
        <w:rPr>
          <w:rFonts w:cstheme="minorHAnsi"/>
        </w:rPr>
      </w:pPr>
    </w:p>
    <w:sectPr w:rsidR="00B84C5F" w:rsidRPr="00812764" w:rsidSect="00EC09FF">
      <w:headerReference w:type="default" r:id="rId16"/>
      <w:footerReference w:type="default" r:id="rId17"/>
      <w:headerReference w:type="first" r:id="rId18"/>
      <w:pgSz w:w="11906" w:h="16838"/>
      <w:pgMar w:top="1701" w:right="1417" w:bottom="1417" w:left="1417" w:header="709" w:footer="709" w:gutter="0"/>
      <w:cols w:space="708"/>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942C1" w14:textId="77777777" w:rsidR="002F5332" w:rsidRDefault="002F5332" w:rsidP="00843A6D">
      <w:pPr>
        <w:spacing w:after="0" w:line="240" w:lineRule="auto"/>
      </w:pPr>
      <w:r>
        <w:separator/>
      </w:r>
    </w:p>
  </w:endnote>
  <w:endnote w:type="continuationSeparator" w:id="0">
    <w:p w14:paraId="42655230" w14:textId="77777777" w:rsidR="002F5332" w:rsidRDefault="002F5332" w:rsidP="0084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341946"/>
      <w:docPartObj>
        <w:docPartGallery w:val="Page Numbers (Bottom of Page)"/>
        <w:docPartUnique/>
      </w:docPartObj>
    </w:sdtPr>
    <w:sdtEndPr/>
    <w:sdtContent>
      <w:p w14:paraId="531D61D9" w14:textId="77777777" w:rsidR="004327EC" w:rsidRDefault="004327EC">
        <w:pPr>
          <w:pStyle w:val="Stopka"/>
          <w:jc w:val="right"/>
        </w:pPr>
        <w:r>
          <w:fldChar w:fldCharType="begin"/>
        </w:r>
        <w:r>
          <w:instrText>PAGE   \* MERGEFORMAT</w:instrText>
        </w:r>
        <w:r>
          <w:fldChar w:fldCharType="separate"/>
        </w:r>
        <w:r w:rsidR="008D2BCB">
          <w:rPr>
            <w:noProof/>
          </w:rPr>
          <w:t>1</w:t>
        </w:r>
        <w:r>
          <w:fldChar w:fldCharType="end"/>
        </w:r>
      </w:p>
    </w:sdtContent>
  </w:sdt>
  <w:p w14:paraId="293F9887" w14:textId="77777777" w:rsidR="00EF5403" w:rsidRDefault="00EF54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4F71A" w14:textId="77777777" w:rsidR="002F5332" w:rsidRDefault="002F5332" w:rsidP="00843A6D">
      <w:pPr>
        <w:spacing w:after="0" w:line="240" w:lineRule="auto"/>
      </w:pPr>
      <w:r>
        <w:separator/>
      </w:r>
    </w:p>
  </w:footnote>
  <w:footnote w:type="continuationSeparator" w:id="0">
    <w:p w14:paraId="6C4B59BC" w14:textId="77777777" w:rsidR="002F5332" w:rsidRDefault="002F5332" w:rsidP="00843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A6E1" w14:textId="77777777" w:rsidR="00EF5403" w:rsidRDefault="004327EC">
    <w:pPr>
      <w:pStyle w:val="Nagwek"/>
    </w:pPr>
    <w:r>
      <w:rPr>
        <w:noProof/>
        <w:lang w:eastAsia="pl-PL"/>
      </w:rPr>
      <w:drawing>
        <wp:inline distT="0" distB="0" distL="0" distR="0" wp14:anchorId="7040AAB7" wp14:editId="7BE223D1">
          <wp:extent cx="5760720" cy="61023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6384" w14:textId="77777777" w:rsidR="00EF5403" w:rsidRDefault="00EF5403">
    <w:pPr>
      <w:pStyle w:val="Nagwek"/>
    </w:pPr>
    <w:r>
      <w:rPr>
        <w:noProof/>
        <w:lang w:eastAsia="pl-PL"/>
      </w:rPr>
      <w:drawing>
        <wp:inline distT="0" distB="0" distL="0" distR="0" wp14:anchorId="2D84F426" wp14:editId="60972CF2">
          <wp:extent cx="5760720" cy="61023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0CE"/>
    <w:multiLevelType w:val="hybridMultilevel"/>
    <w:tmpl w:val="0D28FCE4"/>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6485F"/>
    <w:multiLevelType w:val="hybridMultilevel"/>
    <w:tmpl w:val="732CC67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4E4B20"/>
    <w:multiLevelType w:val="hybridMultilevel"/>
    <w:tmpl w:val="8F5AEF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FC2842"/>
    <w:multiLevelType w:val="hybridMultilevel"/>
    <w:tmpl w:val="2FDA22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67A33"/>
    <w:multiLevelType w:val="hybridMultilevel"/>
    <w:tmpl w:val="0720D2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422AA"/>
    <w:multiLevelType w:val="hybridMultilevel"/>
    <w:tmpl w:val="2494B7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9E6664"/>
    <w:multiLevelType w:val="hybridMultilevel"/>
    <w:tmpl w:val="893EB9BE"/>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333BB1"/>
    <w:multiLevelType w:val="hybridMultilevel"/>
    <w:tmpl w:val="5DEA2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8E31BF"/>
    <w:multiLevelType w:val="hybridMultilevel"/>
    <w:tmpl w:val="C40A6866"/>
    <w:lvl w:ilvl="0" w:tplc="83A48FE4">
      <w:start w:val="1"/>
      <w:numFmt w:val="decimal"/>
      <w:lvlText w:val="%1)"/>
      <w:lvlJc w:val="left"/>
      <w:pPr>
        <w:ind w:left="720" w:hanging="360"/>
      </w:pPr>
      <w:rPr>
        <w:rFonts w:asciiTheme="minorHAnsi" w:eastAsia="Calibr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8408CD"/>
    <w:multiLevelType w:val="hybridMultilevel"/>
    <w:tmpl w:val="A40AAF70"/>
    <w:lvl w:ilvl="0" w:tplc="DBA005A2">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nsid w:val="32DB421A"/>
    <w:multiLevelType w:val="hybridMultilevel"/>
    <w:tmpl w:val="4DD671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CC0CB6"/>
    <w:multiLevelType w:val="hybridMultilevel"/>
    <w:tmpl w:val="B05096BE"/>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F871CD"/>
    <w:multiLevelType w:val="hybridMultilevel"/>
    <w:tmpl w:val="63C4EBA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D03F97"/>
    <w:multiLevelType w:val="hybridMultilevel"/>
    <w:tmpl w:val="43EC0E76"/>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4">
    <w:nsid w:val="424100C9"/>
    <w:multiLevelType w:val="hybridMultilevel"/>
    <w:tmpl w:val="BA00420C"/>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5">
    <w:nsid w:val="43B6671D"/>
    <w:multiLevelType w:val="hybridMultilevel"/>
    <w:tmpl w:val="26C6D3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4766FE"/>
    <w:multiLevelType w:val="hybridMultilevel"/>
    <w:tmpl w:val="E38626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D03F8E"/>
    <w:multiLevelType w:val="hybridMultilevel"/>
    <w:tmpl w:val="94BC7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C924FF"/>
    <w:multiLevelType w:val="hybridMultilevel"/>
    <w:tmpl w:val="35EAB85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B267E10"/>
    <w:multiLevelType w:val="hybridMultilevel"/>
    <w:tmpl w:val="E36084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E275A6"/>
    <w:multiLevelType w:val="hybridMultilevel"/>
    <w:tmpl w:val="576C5D74"/>
    <w:lvl w:ilvl="0" w:tplc="0415001B">
      <w:start w:val="1"/>
      <w:numFmt w:val="lowerRoman"/>
      <w:lvlText w:val="%1."/>
      <w:lvlJc w:val="righ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65995E03"/>
    <w:multiLevelType w:val="hybridMultilevel"/>
    <w:tmpl w:val="AA84F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AA50B9D"/>
    <w:multiLevelType w:val="hybridMultilevel"/>
    <w:tmpl w:val="677EE0F4"/>
    <w:lvl w:ilvl="0" w:tplc="FAC2A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F8C198C"/>
    <w:multiLevelType w:val="hybridMultilevel"/>
    <w:tmpl w:val="A3208F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853F3F"/>
    <w:multiLevelType w:val="hybridMultilevel"/>
    <w:tmpl w:val="1438F9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3107839"/>
    <w:multiLevelType w:val="hybridMultilevel"/>
    <w:tmpl w:val="0CCC2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450025"/>
    <w:multiLevelType w:val="hybridMultilevel"/>
    <w:tmpl w:val="316091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8B37B9"/>
    <w:multiLevelType w:val="hybridMultilevel"/>
    <w:tmpl w:val="F796D50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8437A96"/>
    <w:multiLevelType w:val="hybridMultilevel"/>
    <w:tmpl w:val="41E2D7C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4"/>
  </w:num>
  <w:num w:numId="4">
    <w:abstractNumId w:val="20"/>
  </w:num>
  <w:num w:numId="5">
    <w:abstractNumId w:val="15"/>
  </w:num>
  <w:num w:numId="6">
    <w:abstractNumId w:val="10"/>
  </w:num>
  <w:num w:numId="7">
    <w:abstractNumId w:val="13"/>
  </w:num>
  <w:num w:numId="8">
    <w:abstractNumId w:val="19"/>
  </w:num>
  <w:num w:numId="9">
    <w:abstractNumId w:val="16"/>
  </w:num>
  <w:num w:numId="10">
    <w:abstractNumId w:val="14"/>
  </w:num>
  <w:num w:numId="11">
    <w:abstractNumId w:val="9"/>
  </w:num>
  <w:num w:numId="12">
    <w:abstractNumId w:val="25"/>
  </w:num>
  <w:num w:numId="13">
    <w:abstractNumId w:val="7"/>
  </w:num>
  <w:num w:numId="14">
    <w:abstractNumId w:val="21"/>
  </w:num>
  <w:num w:numId="15">
    <w:abstractNumId w:val="4"/>
  </w:num>
  <w:num w:numId="16">
    <w:abstractNumId w:val="23"/>
  </w:num>
  <w:num w:numId="17">
    <w:abstractNumId w:val="2"/>
  </w:num>
  <w:num w:numId="18">
    <w:abstractNumId w:val="26"/>
  </w:num>
  <w:num w:numId="19">
    <w:abstractNumId w:val="3"/>
  </w:num>
  <w:num w:numId="20">
    <w:abstractNumId w:val="0"/>
  </w:num>
  <w:num w:numId="21">
    <w:abstractNumId w:val="18"/>
  </w:num>
  <w:num w:numId="22">
    <w:abstractNumId w:val="28"/>
  </w:num>
  <w:num w:numId="23">
    <w:abstractNumId w:val="6"/>
  </w:num>
  <w:num w:numId="24">
    <w:abstractNumId w:val="11"/>
  </w:num>
  <w:num w:numId="25">
    <w:abstractNumId w:val="12"/>
  </w:num>
  <w:num w:numId="26">
    <w:abstractNumId w:val="1"/>
  </w:num>
  <w:num w:numId="27">
    <w:abstractNumId w:val="8"/>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16"/>
    <w:rsid w:val="00016822"/>
    <w:rsid w:val="00031738"/>
    <w:rsid w:val="00033503"/>
    <w:rsid w:val="00034396"/>
    <w:rsid w:val="000469BF"/>
    <w:rsid w:val="00087A13"/>
    <w:rsid w:val="000E54DE"/>
    <w:rsid w:val="000E5D6A"/>
    <w:rsid w:val="00134ADC"/>
    <w:rsid w:val="0014275B"/>
    <w:rsid w:val="0016109E"/>
    <w:rsid w:val="001A6D4A"/>
    <w:rsid w:val="001B3D7E"/>
    <w:rsid w:val="001B426B"/>
    <w:rsid w:val="0023557C"/>
    <w:rsid w:val="00263B62"/>
    <w:rsid w:val="0028320D"/>
    <w:rsid w:val="002A1821"/>
    <w:rsid w:val="002A26D3"/>
    <w:rsid w:val="002C3D24"/>
    <w:rsid w:val="002E2901"/>
    <w:rsid w:val="002F5332"/>
    <w:rsid w:val="003076F6"/>
    <w:rsid w:val="00317D9B"/>
    <w:rsid w:val="00337785"/>
    <w:rsid w:val="00362896"/>
    <w:rsid w:val="003657A1"/>
    <w:rsid w:val="00371977"/>
    <w:rsid w:val="00390D8F"/>
    <w:rsid w:val="00395F9A"/>
    <w:rsid w:val="003D25FC"/>
    <w:rsid w:val="003E4A9A"/>
    <w:rsid w:val="004327EC"/>
    <w:rsid w:val="00451842"/>
    <w:rsid w:val="00455C4A"/>
    <w:rsid w:val="00476368"/>
    <w:rsid w:val="004B7A2E"/>
    <w:rsid w:val="004C64D6"/>
    <w:rsid w:val="004D5BEB"/>
    <w:rsid w:val="004E6CBA"/>
    <w:rsid w:val="005208E9"/>
    <w:rsid w:val="00545567"/>
    <w:rsid w:val="00545CCA"/>
    <w:rsid w:val="00575185"/>
    <w:rsid w:val="005D105F"/>
    <w:rsid w:val="006465E3"/>
    <w:rsid w:val="00661316"/>
    <w:rsid w:val="00667548"/>
    <w:rsid w:val="006941F3"/>
    <w:rsid w:val="006D1404"/>
    <w:rsid w:val="006E335D"/>
    <w:rsid w:val="006F0A10"/>
    <w:rsid w:val="007007D3"/>
    <w:rsid w:val="00720B90"/>
    <w:rsid w:val="0073771F"/>
    <w:rsid w:val="00773F83"/>
    <w:rsid w:val="007A377B"/>
    <w:rsid w:val="007D4583"/>
    <w:rsid w:val="007D6D0D"/>
    <w:rsid w:val="007E17B3"/>
    <w:rsid w:val="007F1A1C"/>
    <w:rsid w:val="0080777F"/>
    <w:rsid w:val="008101D5"/>
    <w:rsid w:val="00812764"/>
    <w:rsid w:val="0084211C"/>
    <w:rsid w:val="00843A6D"/>
    <w:rsid w:val="008A2D28"/>
    <w:rsid w:val="008D2BCB"/>
    <w:rsid w:val="008F1158"/>
    <w:rsid w:val="00902E65"/>
    <w:rsid w:val="009139A3"/>
    <w:rsid w:val="009243E7"/>
    <w:rsid w:val="009A4A04"/>
    <w:rsid w:val="009C01CD"/>
    <w:rsid w:val="009D1641"/>
    <w:rsid w:val="009E7DF2"/>
    <w:rsid w:val="00A273CF"/>
    <w:rsid w:val="00A44F23"/>
    <w:rsid w:val="00A7376E"/>
    <w:rsid w:val="00AA06E5"/>
    <w:rsid w:val="00AA4B24"/>
    <w:rsid w:val="00AA6ABF"/>
    <w:rsid w:val="00AB185B"/>
    <w:rsid w:val="00AB3B52"/>
    <w:rsid w:val="00AD3E33"/>
    <w:rsid w:val="00AE0AC5"/>
    <w:rsid w:val="00AE65B9"/>
    <w:rsid w:val="00AF6768"/>
    <w:rsid w:val="00B1730F"/>
    <w:rsid w:val="00B30DA1"/>
    <w:rsid w:val="00B354F3"/>
    <w:rsid w:val="00B4703B"/>
    <w:rsid w:val="00B67429"/>
    <w:rsid w:val="00B84C5F"/>
    <w:rsid w:val="00B916A1"/>
    <w:rsid w:val="00BA274D"/>
    <w:rsid w:val="00BA54A2"/>
    <w:rsid w:val="00BB5727"/>
    <w:rsid w:val="00BC1782"/>
    <w:rsid w:val="00BD2917"/>
    <w:rsid w:val="00C00BD5"/>
    <w:rsid w:val="00C50FE9"/>
    <w:rsid w:val="00CB59BA"/>
    <w:rsid w:val="00CD4957"/>
    <w:rsid w:val="00CE4065"/>
    <w:rsid w:val="00D06D15"/>
    <w:rsid w:val="00D134B4"/>
    <w:rsid w:val="00D44B41"/>
    <w:rsid w:val="00D76F28"/>
    <w:rsid w:val="00DC1BAB"/>
    <w:rsid w:val="00DD0D07"/>
    <w:rsid w:val="00E03EF7"/>
    <w:rsid w:val="00E42428"/>
    <w:rsid w:val="00E731D9"/>
    <w:rsid w:val="00EA676C"/>
    <w:rsid w:val="00EC09FF"/>
    <w:rsid w:val="00EE7493"/>
    <w:rsid w:val="00EF5403"/>
    <w:rsid w:val="00F1110A"/>
    <w:rsid w:val="00F20F7D"/>
    <w:rsid w:val="00F755F2"/>
    <w:rsid w:val="00F81AA1"/>
    <w:rsid w:val="00F9291D"/>
    <w:rsid w:val="00FE1B79"/>
    <w:rsid w:val="00FE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131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61316"/>
    <w:rPr>
      <w:color w:val="0563C1" w:themeColor="hyperlink"/>
      <w:u w:val="single"/>
    </w:rPr>
  </w:style>
  <w:style w:type="character" w:customStyle="1" w:styleId="UnresolvedMention">
    <w:name w:val="Unresolved Mention"/>
    <w:basedOn w:val="Domylnaczcionkaakapitu"/>
    <w:uiPriority w:val="99"/>
    <w:semiHidden/>
    <w:unhideWhenUsed/>
    <w:rsid w:val="00661316"/>
    <w:rPr>
      <w:color w:val="605E5C"/>
      <w:shd w:val="clear" w:color="auto" w:fill="E1DFDD"/>
    </w:rPr>
  </w:style>
  <w:style w:type="table" w:styleId="Tabela-Siatka">
    <w:name w:val="Table Grid"/>
    <w:basedOn w:val="Standardowy"/>
    <w:uiPriority w:val="39"/>
    <w:rsid w:val="004C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785"/>
    <w:pPr>
      <w:ind w:left="720"/>
      <w:contextualSpacing/>
    </w:pPr>
  </w:style>
  <w:style w:type="character" w:styleId="Tekstzastpczy">
    <w:name w:val="Placeholder Text"/>
    <w:basedOn w:val="Domylnaczcionkaakapitu"/>
    <w:uiPriority w:val="99"/>
    <w:semiHidden/>
    <w:rsid w:val="008101D5"/>
    <w:rPr>
      <w:color w:val="808080"/>
    </w:rPr>
  </w:style>
  <w:style w:type="paragraph" w:styleId="Tekstprzypisukocowego">
    <w:name w:val="endnote text"/>
    <w:basedOn w:val="Normalny"/>
    <w:link w:val="TekstprzypisukocowegoZnak"/>
    <w:uiPriority w:val="99"/>
    <w:semiHidden/>
    <w:unhideWhenUsed/>
    <w:rsid w:val="00843A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3A6D"/>
    <w:rPr>
      <w:sz w:val="20"/>
      <w:szCs w:val="20"/>
    </w:rPr>
  </w:style>
  <w:style w:type="character" w:styleId="Odwoanieprzypisukocowego">
    <w:name w:val="endnote reference"/>
    <w:basedOn w:val="Domylnaczcionkaakapitu"/>
    <w:uiPriority w:val="99"/>
    <w:semiHidden/>
    <w:unhideWhenUsed/>
    <w:rsid w:val="00843A6D"/>
    <w:rPr>
      <w:vertAlign w:val="superscript"/>
    </w:rPr>
  </w:style>
  <w:style w:type="paragraph" w:styleId="Nagwek">
    <w:name w:val="header"/>
    <w:basedOn w:val="Normalny"/>
    <w:link w:val="NagwekZnak"/>
    <w:uiPriority w:val="99"/>
    <w:unhideWhenUsed/>
    <w:rsid w:val="00EF5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03"/>
  </w:style>
  <w:style w:type="paragraph" w:styleId="Stopka">
    <w:name w:val="footer"/>
    <w:basedOn w:val="Normalny"/>
    <w:link w:val="StopkaZnak"/>
    <w:uiPriority w:val="99"/>
    <w:unhideWhenUsed/>
    <w:rsid w:val="00EF5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03"/>
  </w:style>
  <w:style w:type="paragraph" w:styleId="Tekstdymka">
    <w:name w:val="Balloon Text"/>
    <w:basedOn w:val="Normalny"/>
    <w:link w:val="TekstdymkaZnak"/>
    <w:uiPriority w:val="99"/>
    <w:semiHidden/>
    <w:unhideWhenUsed/>
    <w:rsid w:val="009E7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131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61316"/>
    <w:rPr>
      <w:color w:val="0563C1" w:themeColor="hyperlink"/>
      <w:u w:val="single"/>
    </w:rPr>
  </w:style>
  <w:style w:type="character" w:customStyle="1" w:styleId="UnresolvedMention">
    <w:name w:val="Unresolved Mention"/>
    <w:basedOn w:val="Domylnaczcionkaakapitu"/>
    <w:uiPriority w:val="99"/>
    <w:semiHidden/>
    <w:unhideWhenUsed/>
    <w:rsid w:val="00661316"/>
    <w:rPr>
      <w:color w:val="605E5C"/>
      <w:shd w:val="clear" w:color="auto" w:fill="E1DFDD"/>
    </w:rPr>
  </w:style>
  <w:style w:type="table" w:styleId="Tabela-Siatka">
    <w:name w:val="Table Grid"/>
    <w:basedOn w:val="Standardowy"/>
    <w:uiPriority w:val="39"/>
    <w:rsid w:val="004C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785"/>
    <w:pPr>
      <w:ind w:left="720"/>
      <w:contextualSpacing/>
    </w:pPr>
  </w:style>
  <w:style w:type="character" w:styleId="Tekstzastpczy">
    <w:name w:val="Placeholder Text"/>
    <w:basedOn w:val="Domylnaczcionkaakapitu"/>
    <w:uiPriority w:val="99"/>
    <w:semiHidden/>
    <w:rsid w:val="008101D5"/>
    <w:rPr>
      <w:color w:val="808080"/>
    </w:rPr>
  </w:style>
  <w:style w:type="paragraph" w:styleId="Tekstprzypisukocowego">
    <w:name w:val="endnote text"/>
    <w:basedOn w:val="Normalny"/>
    <w:link w:val="TekstprzypisukocowegoZnak"/>
    <w:uiPriority w:val="99"/>
    <w:semiHidden/>
    <w:unhideWhenUsed/>
    <w:rsid w:val="00843A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3A6D"/>
    <w:rPr>
      <w:sz w:val="20"/>
      <w:szCs w:val="20"/>
    </w:rPr>
  </w:style>
  <w:style w:type="character" w:styleId="Odwoanieprzypisukocowego">
    <w:name w:val="endnote reference"/>
    <w:basedOn w:val="Domylnaczcionkaakapitu"/>
    <w:uiPriority w:val="99"/>
    <w:semiHidden/>
    <w:unhideWhenUsed/>
    <w:rsid w:val="00843A6D"/>
    <w:rPr>
      <w:vertAlign w:val="superscript"/>
    </w:rPr>
  </w:style>
  <w:style w:type="paragraph" w:styleId="Nagwek">
    <w:name w:val="header"/>
    <w:basedOn w:val="Normalny"/>
    <w:link w:val="NagwekZnak"/>
    <w:uiPriority w:val="99"/>
    <w:unhideWhenUsed/>
    <w:rsid w:val="00EF5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03"/>
  </w:style>
  <w:style w:type="paragraph" w:styleId="Stopka">
    <w:name w:val="footer"/>
    <w:basedOn w:val="Normalny"/>
    <w:link w:val="StopkaZnak"/>
    <w:uiPriority w:val="99"/>
    <w:unhideWhenUsed/>
    <w:rsid w:val="00EF5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03"/>
  </w:style>
  <w:style w:type="paragraph" w:styleId="Tekstdymka">
    <w:name w:val="Balloon Text"/>
    <w:basedOn w:val="Normalny"/>
    <w:link w:val="TekstdymkaZnak"/>
    <w:uiPriority w:val="99"/>
    <w:semiHidden/>
    <w:unhideWhenUsed/>
    <w:rsid w:val="009E7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0096">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1189485427">
      <w:bodyDiv w:val="1"/>
      <w:marLeft w:val="0"/>
      <w:marRight w:val="0"/>
      <w:marTop w:val="0"/>
      <w:marBottom w:val="0"/>
      <w:divBdr>
        <w:top w:val="none" w:sz="0" w:space="0" w:color="auto"/>
        <w:left w:val="none" w:sz="0" w:space="0" w:color="auto"/>
        <w:bottom w:val="none" w:sz="0" w:space="0" w:color="auto"/>
        <w:right w:val="none" w:sz="0" w:space="0" w:color="auto"/>
      </w:divBdr>
    </w:div>
    <w:div w:id="1503200078">
      <w:bodyDiv w:val="1"/>
      <w:marLeft w:val="0"/>
      <w:marRight w:val="0"/>
      <w:marTop w:val="0"/>
      <w:marBottom w:val="0"/>
      <w:divBdr>
        <w:top w:val="none" w:sz="0" w:space="0" w:color="auto"/>
        <w:left w:val="none" w:sz="0" w:space="0" w:color="auto"/>
        <w:bottom w:val="none" w:sz="0" w:space="0" w:color="auto"/>
        <w:right w:val="none" w:sz="0" w:space="0" w:color="auto"/>
      </w:divBdr>
    </w:div>
    <w:div w:id="19540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ena.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en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na.com" TargetMode="External"/><Relationship Id="rId5" Type="http://schemas.openxmlformats.org/officeDocument/2006/relationships/settings" Target="settings.xml"/><Relationship Id="rId15" Type="http://schemas.openxmlformats.org/officeDocument/2006/relationships/hyperlink" Target="mailto:govena@govena.com" TargetMode="External"/><Relationship Id="rId10" Type="http://schemas.openxmlformats.org/officeDocument/2006/relationships/hyperlink" Target="mailto:k.szulc@goven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vena@govena.com"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390B-6E5B-431A-88FD-8AA2CDD9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2149</Words>
  <Characters>12898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Szperling</dc:creator>
  <cp:lastModifiedBy>Polvit</cp:lastModifiedBy>
  <cp:revision>5</cp:revision>
  <dcterms:created xsi:type="dcterms:W3CDTF">2020-07-23T09:32:00Z</dcterms:created>
  <dcterms:modified xsi:type="dcterms:W3CDTF">2020-07-23T10:11:00Z</dcterms:modified>
</cp:coreProperties>
</file>